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D6F89" w14:textId="6B267EDC" w:rsidR="005F362F" w:rsidRPr="002C027A" w:rsidRDefault="001334F2" w:rsidP="005834EA">
      <w:pPr>
        <w:pStyle w:val="Titolo5"/>
        <w:spacing w:line="276" w:lineRule="auto"/>
        <w:ind w:right="707"/>
        <w:rPr>
          <w:rFonts w:ascii="Poppins" w:hAnsi="Poppins" w:cs="Poppins"/>
          <w:sz w:val="26"/>
          <w:szCs w:val="26"/>
        </w:rPr>
      </w:pPr>
      <w:r>
        <w:rPr>
          <w:rFonts w:ascii="Poppins" w:hAnsi="Poppins" w:cs="Poppins"/>
          <w:b/>
          <w:sz w:val="26"/>
          <w:szCs w:val="26"/>
        </w:rPr>
        <w:t xml:space="preserve">PROPOSTA DI </w:t>
      </w:r>
      <w:r w:rsidR="005F362F" w:rsidRPr="002C027A">
        <w:rPr>
          <w:rFonts w:ascii="Poppins" w:hAnsi="Poppins" w:cs="Poppins"/>
          <w:b/>
          <w:sz w:val="26"/>
          <w:szCs w:val="26"/>
        </w:rPr>
        <w:t>DELIBERAZIONE</w:t>
      </w:r>
      <w:r w:rsidR="007C0823">
        <w:rPr>
          <w:rFonts w:ascii="Poppins" w:hAnsi="Poppins" w:cs="Poppins"/>
          <w:b/>
          <w:sz w:val="26"/>
          <w:szCs w:val="26"/>
        </w:rPr>
        <w:t xml:space="preserve"> N. </w:t>
      </w:r>
    </w:p>
    <w:p w14:paraId="3C1CC5C5" w14:textId="2350CE15" w:rsidR="005F362F" w:rsidRPr="002C027A" w:rsidRDefault="005F362F" w:rsidP="005834EA">
      <w:pPr>
        <w:pStyle w:val="Titolo5"/>
        <w:spacing w:line="276" w:lineRule="auto"/>
        <w:ind w:right="707"/>
        <w:rPr>
          <w:rFonts w:ascii="Poppins" w:hAnsi="Poppins" w:cs="Poppins"/>
          <w:sz w:val="26"/>
          <w:szCs w:val="26"/>
        </w:rPr>
      </w:pPr>
      <w:r w:rsidRPr="002C027A">
        <w:rPr>
          <w:rFonts w:ascii="Poppins" w:hAnsi="Poppins" w:cs="Poppins"/>
          <w:b/>
          <w:sz w:val="26"/>
          <w:szCs w:val="26"/>
        </w:rPr>
        <w:t>DEL</w:t>
      </w:r>
      <w:r w:rsidR="001605EA">
        <w:rPr>
          <w:rFonts w:ascii="Poppins" w:hAnsi="Poppins" w:cs="Poppins"/>
          <w:b/>
          <w:sz w:val="26"/>
          <w:szCs w:val="26"/>
        </w:rPr>
        <w:t>L’ASSEMBLEA GENERALE</w:t>
      </w:r>
    </w:p>
    <w:p w14:paraId="36DBD8BB" w14:textId="77777777" w:rsidR="005F362F" w:rsidRPr="005F362F" w:rsidRDefault="005F362F" w:rsidP="00851921">
      <w:pPr>
        <w:spacing w:line="360" w:lineRule="auto"/>
        <w:ind w:right="707"/>
        <w:jc w:val="both"/>
        <w:rPr>
          <w:rFonts w:ascii="Poppins" w:hAnsi="Poppins" w:cs="Poppins"/>
          <w:b/>
          <w:sz w:val="22"/>
          <w:szCs w:val="22"/>
        </w:rPr>
      </w:pPr>
    </w:p>
    <w:p w14:paraId="080BEC90" w14:textId="3B380607" w:rsidR="00115263" w:rsidRDefault="005F362F" w:rsidP="00F5033C">
      <w:pPr>
        <w:pStyle w:val="Corpotesto"/>
        <w:pBdr>
          <w:top w:val="single" w:sz="4" w:space="1" w:color="000000"/>
          <w:left w:val="single" w:sz="4" w:space="4" w:color="000000"/>
          <w:bottom w:val="single" w:sz="4" w:space="1" w:color="000000"/>
          <w:right w:val="single" w:sz="4" w:space="4" w:color="000000"/>
        </w:pBdr>
        <w:spacing w:after="0"/>
        <w:ind w:left="1134" w:right="71" w:hanging="1134"/>
        <w:jc w:val="both"/>
        <w:rPr>
          <w:rFonts w:ascii="Poppins" w:hAnsi="Poppins" w:cs="Poppins"/>
          <w:sz w:val="22"/>
          <w:szCs w:val="22"/>
        </w:rPr>
      </w:pPr>
      <w:r w:rsidRPr="005F362F">
        <w:rPr>
          <w:rFonts w:ascii="Poppins" w:hAnsi="Poppins" w:cs="Poppins"/>
          <w:b/>
          <w:sz w:val="22"/>
          <w:szCs w:val="22"/>
        </w:rPr>
        <w:t>Oggetto</w:t>
      </w:r>
      <w:r w:rsidR="00654411">
        <w:rPr>
          <w:rFonts w:ascii="Poppins" w:hAnsi="Poppins" w:cs="Poppins"/>
          <w:b/>
          <w:sz w:val="22"/>
          <w:szCs w:val="22"/>
        </w:rPr>
        <w:t xml:space="preserve">: </w:t>
      </w:r>
      <w:r w:rsidR="00851757" w:rsidRPr="00851757">
        <w:rPr>
          <w:rFonts w:ascii="Poppins" w:hAnsi="Poppins" w:cs="Poppins"/>
          <w:b/>
          <w:sz w:val="22"/>
          <w:szCs w:val="22"/>
        </w:rPr>
        <w:t>Proposta modifica art. 24 del Regolamento per l'impiego e l'erogazione del sovracanone</w:t>
      </w:r>
      <w:r w:rsidR="00F510B5">
        <w:rPr>
          <w:rFonts w:ascii="Poppins" w:hAnsi="Poppins" w:cs="Poppins"/>
          <w:b/>
          <w:sz w:val="22"/>
          <w:szCs w:val="22"/>
        </w:rPr>
        <w:t>.</w:t>
      </w:r>
      <w:r w:rsidR="00115263" w:rsidRPr="00654411">
        <w:rPr>
          <w:rFonts w:ascii="Poppins" w:hAnsi="Poppins" w:cs="Poppins"/>
          <w:sz w:val="22"/>
          <w:szCs w:val="22"/>
        </w:rPr>
        <w:tab/>
      </w:r>
      <w:bookmarkStart w:id="0" w:name="_Hlk126913276"/>
    </w:p>
    <w:p w14:paraId="3BD977FE" w14:textId="77777777" w:rsidR="007C0823" w:rsidRDefault="007C0823" w:rsidP="00851921">
      <w:pPr>
        <w:pStyle w:val="Corpotesto"/>
        <w:spacing w:after="0" w:line="360" w:lineRule="auto"/>
        <w:ind w:firstLine="567"/>
        <w:jc w:val="both"/>
        <w:rPr>
          <w:rFonts w:ascii="Poppins" w:eastAsia="Arial Unicode MS" w:hAnsi="Poppins" w:cs="Poppins"/>
          <w:sz w:val="22"/>
          <w:szCs w:val="22"/>
        </w:rPr>
      </w:pPr>
    </w:p>
    <w:p w14:paraId="3D6AF2E0" w14:textId="05ACBF8A" w:rsidR="00D3510B" w:rsidRPr="00851757" w:rsidRDefault="00D3510B" w:rsidP="00851921">
      <w:pPr>
        <w:pStyle w:val="Corpotesto"/>
        <w:spacing w:after="0" w:line="360" w:lineRule="auto"/>
        <w:ind w:firstLine="567"/>
        <w:jc w:val="both"/>
        <w:rPr>
          <w:rFonts w:ascii="Poppins" w:hAnsi="Poppins" w:cs="Poppins"/>
          <w:b/>
          <w:bCs/>
          <w:sz w:val="22"/>
          <w:szCs w:val="22"/>
        </w:rPr>
      </w:pPr>
      <w:r w:rsidRPr="00FA0886">
        <w:rPr>
          <w:rFonts w:ascii="Poppins" w:eastAsia="Arial Unicode MS" w:hAnsi="Poppins" w:cs="Poppins"/>
          <w:sz w:val="22"/>
          <w:szCs w:val="22"/>
        </w:rPr>
        <w:t xml:space="preserve">Il Presidente </w:t>
      </w:r>
      <w:r w:rsidR="00F510B5">
        <w:rPr>
          <w:rFonts w:ascii="Poppins" w:eastAsia="Arial Unicode MS" w:hAnsi="Poppins" w:cs="Poppins"/>
          <w:sz w:val="22"/>
          <w:szCs w:val="22"/>
        </w:rPr>
        <w:t>della seduta</w:t>
      </w:r>
      <w:r w:rsidR="007C0823">
        <w:rPr>
          <w:rFonts w:ascii="Poppins" w:eastAsia="Arial Unicode MS" w:hAnsi="Poppins" w:cs="Poppins"/>
          <w:sz w:val="22"/>
          <w:szCs w:val="22"/>
        </w:rPr>
        <w:t xml:space="preserve"> </w:t>
      </w:r>
      <w:r w:rsidRPr="00FA0886">
        <w:rPr>
          <w:rFonts w:ascii="Poppins" w:eastAsia="Arial Unicode MS" w:hAnsi="Poppins" w:cs="Poppins"/>
          <w:sz w:val="22"/>
          <w:szCs w:val="22"/>
        </w:rPr>
        <w:t>passa</w:t>
      </w:r>
      <w:r w:rsidR="007C0823">
        <w:rPr>
          <w:rFonts w:ascii="Poppins" w:eastAsia="Arial Unicode MS" w:hAnsi="Poppins" w:cs="Poppins"/>
          <w:sz w:val="22"/>
          <w:szCs w:val="22"/>
        </w:rPr>
        <w:t>,</w:t>
      </w:r>
      <w:r w:rsidRPr="00FA0886">
        <w:rPr>
          <w:rFonts w:ascii="Poppins" w:eastAsia="Arial Unicode MS" w:hAnsi="Poppins" w:cs="Poppins"/>
          <w:sz w:val="22"/>
          <w:szCs w:val="22"/>
        </w:rPr>
        <w:t xml:space="preserve"> quindi</w:t>
      </w:r>
      <w:r w:rsidR="007C0823">
        <w:rPr>
          <w:rFonts w:ascii="Poppins" w:eastAsia="Arial Unicode MS" w:hAnsi="Poppins" w:cs="Poppins"/>
          <w:sz w:val="22"/>
          <w:szCs w:val="22"/>
        </w:rPr>
        <w:t>,</w:t>
      </w:r>
      <w:r w:rsidRPr="00FA0886">
        <w:rPr>
          <w:rFonts w:ascii="Poppins" w:eastAsia="Arial Unicode MS" w:hAnsi="Poppins" w:cs="Poppins"/>
          <w:sz w:val="22"/>
          <w:szCs w:val="22"/>
        </w:rPr>
        <w:t xml:space="preserve"> all’esame </w:t>
      </w:r>
      <w:r w:rsidRPr="00F810C4">
        <w:rPr>
          <w:rFonts w:ascii="Poppins" w:eastAsia="Arial Unicode MS" w:hAnsi="Poppins" w:cs="Poppins"/>
          <w:sz w:val="22"/>
          <w:szCs w:val="22"/>
        </w:rPr>
        <w:t xml:space="preserve">del punto </w:t>
      </w:r>
      <w:r w:rsidR="007C0823" w:rsidRPr="007C0823">
        <w:rPr>
          <w:rFonts w:ascii="Poppins" w:eastAsia="Arial Unicode MS" w:hAnsi="Poppins" w:cs="Poppins"/>
          <w:b/>
          <w:bCs/>
          <w:sz w:val="22"/>
          <w:szCs w:val="22"/>
        </w:rPr>
        <w:t>4</w:t>
      </w:r>
      <w:r w:rsidR="007C0823">
        <w:rPr>
          <w:rFonts w:ascii="Poppins" w:eastAsia="Arial Unicode MS" w:hAnsi="Poppins" w:cs="Poppins"/>
          <w:sz w:val="22"/>
          <w:szCs w:val="22"/>
        </w:rPr>
        <w:t xml:space="preserve"> </w:t>
      </w:r>
      <w:r w:rsidRPr="00F810C4">
        <w:rPr>
          <w:rFonts w:ascii="Poppins" w:eastAsia="Arial Unicode MS" w:hAnsi="Poppins" w:cs="Poppins"/>
          <w:sz w:val="22"/>
          <w:szCs w:val="22"/>
        </w:rPr>
        <w:t>all’Ordine</w:t>
      </w:r>
      <w:r w:rsidRPr="00FA0886">
        <w:rPr>
          <w:rFonts w:ascii="Poppins" w:eastAsia="Arial Unicode MS" w:hAnsi="Poppins" w:cs="Poppins"/>
          <w:sz w:val="22"/>
          <w:szCs w:val="22"/>
        </w:rPr>
        <w:t xml:space="preserve"> del Giorno</w:t>
      </w:r>
      <w:r w:rsidR="003E0B0C">
        <w:rPr>
          <w:rFonts w:ascii="Poppins" w:eastAsia="Arial Unicode MS" w:hAnsi="Poppins" w:cs="Poppins"/>
          <w:sz w:val="22"/>
          <w:szCs w:val="22"/>
        </w:rPr>
        <w:t xml:space="preserve"> </w:t>
      </w:r>
      <w:r w:rsidR="00851757" w:rsidRPr="00851757">
        <w:rPr>
          <w:rFonts w:ascii="Poppins" w:eastAsia="Arial Unicode MS" w:hAnsi="Poppins" w:cs="Poppins"/>
          <w:b/>
          <w:bCs/>
          <w:sz w:val="22"/>
          <w:szCs w:val="22"/>
        </w:rPr>
        <w:t>Proposta modifica art. 24 del Regolamento per l'impiego e l'erogazione del sovracanone</w:t>
      </w:r>
      <w:r w:rsidR="00B261A9" w:rsidRPr="00851757">
        <w:rPr>
          <w:rFonts w:ascii="Poppins" w:hAnsi="Poppins" w:cs="Poppins"/>
          <w:b/>
          <w:bCs/>
          <w:sz w:val="22"/>
          <w:szCs w:val="22"/>
        </w:rPr>
        <w:t>.</w:t>
      </w:r>
    </w:p>
    <w:p w14:paraId="38573606" w14:textId="77777777" w:rsidR="005841C5" w:rsidRDefault="005841C5" w:rsidP="00851921">
      <w:pPr>
        <w:pStyle w:val="Corpotesto"/>
        <w:spacing w:after="0" w:line="360" w:lineRule="auto"/>
        <w:ind w:firstLine="567"/>
        <w:jc w:val="both"/>
        <w:rPr>
          <w:rFonts w:ascii="Poppins" w:eastAsia="Arial Unicode MS" w:hAnsi="Poppins" w:cs="Poppins"/>
          <w:sz w:val="22"/>
          <w:szCs w:val="22"/>
        </w:rPr>
      </w:pPr>
    </w:p>
    <w:p w14:paraId="75672DF3" w14:textId="5D238FF9" w:rsidR="008A4447" w:rsidRDefault="00D72B0E" w:rsidP="00851921">
      <w:pPr>
        <w:pStyle w:val="Corpotesto"/>
        <w:spacing w:after="0" w:line="360" w:lineRule="auto"/>
        <w:ind w:firstLine="567"/>
        <w:jc w:val="both"/>
        <w:rPr>
          <w:rFonts w:ascii="Poppins" w:eastAsia="Arial Unicode MS" w:hAnsi="Poppins" w:cs="Poppins"/>
          <w:sz w:val="22"/>
          <w:szCs w:val="22"/>
        </w:rPr>
      </w:pPr>
      <w:r w:rsidRPr="00F510B5">
        <w:rPr>
          <w:rFonts w:ascii="Poppins" w:eastAsia="Arial Unicode MS" w:hAnsi="Poppins" w:cs="Poppins"/>
          <w:sz w:val="22"/>
          <w:szCs w:val="22"/>
        </w:rPr>
        <w:t>P</w:t>
      </w:r>
      <w:r w:rsidR="008A4447" w:rsidRPr="00F510B5">
        <w:rPr>
          <w:rFonts w:ascii="Poppins" w:eastAsia="Arial Unicode MS" w:hAnsi="Poppins" w:cs="Poppins"/>
          <w:sz w:val="22"/>
          <w:szCs w:val="22"/>
        </w:rPr>
        <w:t>remesso che:</w:t>
      </w:r>
    </w:p>
    <w:p w14:paraId="3B3C595F" w14:textId="469553D6" w:rsidR="0038394B" w:rsidRPr="002D035E" w:rsidRDefault="0038394B" w:rsidP="00851921">
      <w:pPr>
        <w:pStyle w:val="Corpotesto"/>
        <w:numPr>
          <w:ilvl w:val="0"/>
          <w:numId w:val="7"/>
        </w:numPr>
        <w:spacing w:after="0" w:line="360" w:lineRule="auto"/>
        <w:jc w:val="both"/>
        <w:rPr>
          <w:rFonts w:ascii="Poppins" w:eastAsia="Arial Unicode MS" w:hAnsi="Poppins" w:cs="Poppins"/>
          <w:i/>
          <w:iCs/>
          <w:sz w:val="22"/>
          <w:szCs w:val="22"/>
        </w:rPr>
      </w:pPr>
      <w:r>
        <w:rPr>
          <w:rFonts w:ascii="Poppins" w:eastAsia="Arial Unicode MS" w:hAnsi="Poppins" w:cs="Poppins"/>
          <w:sz w:val="22"/>
          <w:szCs w:val="22"/>
        </w:rPr>
        <w:t>l’art. 26 dello Statuto</w:t>
      </w:r>
      <w:r w:rsidR="00851921">
        <w:rPr>
          <w:rFonts w:ascii="Poppins" w:eastAsia="Arial Unicode MS" w:hAnsi="Poppins" w:cs="Poppins"/>
          <w:sz w:val="22"/>
          <w:szCs w:val="22"/>
        </w:rPr>
        <w:t xml:space="preserve"> consorziale</w:t>
      </w:r>
      <w:r w:rsidR="00D51BAD">
        <w:rPr>
          <w:rFonts w:ascii="Poppins" w:eastAsia="Arial Unicode MS" w:hAnsi="Poppins" w:cs="Poppins"/>
          <w:sz w:val="22"/>
          <w:szCs w:val="22"/>
        </w:rPr>
        <w:t xml:space="preserve">, </w:t>
      </w:r>
      <w:r w:rsidR="00547970">
        <w:rPr>
          <w:rFonts w:ascii="Poppins" w:eastAsia="Arial Unicode MS" w:hAnsi="Poppins" w:cs="Poppins"/>
          <w:sz w:val="22"/>
          <w:szCs w:val="22"/>
        </w:rPr>
        <w:t xml:space="preserve">da ultimo </w:t>
      </w:r>
      <w:r w:rsidR="00D51BAD">
        <w:rPr>
          <w:rFonts w:ascii="Poppins" w:eastAsia="Arial Unicode MS" w:hAnsi="Poppins" w:cs="Poppins"/>
          <w:sz w:val="22"/>
          <w:szCs w:val="22"/>
        </w:rPr>
        <w:t xml:space="preserve">approvato con deliberazione dell’Assemblea generale n. </w:t>
      </w:r>
      <w:r w:rsidR="00547970" w:rsidRPr="00547970">
        <w:rPr>
          <w:rFonts w:ascii="Poppins" w:eastAsia="Arial Unicode MS" w:hAnsi="Poppins" w:cs="Poppins"/>
          <w:sz w:val="22"/>
          <w:szCs w:val="22"/>
        </w:rPr>
        <w:t>14 di data 13 dicembre 2022</w:t>
      </w:r>
      <w:r w:rsidR="00547970">
        <w:rPr>
          <w:rFonts w:ascii="Poppins" w:eastAsia="Arial Unicode MS" w:hAnsi="Poppins" w:cs="Poppins"/>
          <w:sz w:val="22"/>
          <w:szCs w:val="22"/>
        </w:rPr>
        <w:t>,</w:t>
      </w:r>
      <w:r w:rsidR="00547970" w:rsidRPr="00547970">
        <w:rPr>
          <w:rFonts w:ascii="Poppins" w:eastAsia="Arial Unicode MS" w:hAnsi="Poppins" w:cs="Poppins"/>
          <w:sz w:val="22"/>
          <w:szCs w:val="22"/>
        </w:rPr>
        <w:t xml:space="preserve"> </w:t>
      </w:r>
      <w:r>
        <w:rPr>
          <w:rFonts w:ascii="Poppins" w:eastAsia="Arial Unicode MS" w:hAnsi="Poppins" w:cs="Poppins"/>
          <w:sz w:val="22"/>
          <w:szCs w:val="22"/>
        </w:rPr>
        <w:t xml:space="preserve">stabilisce che </w:t>
      </w:r>
      <w:proofErr w:type="gramStart"/>
      <w:r>
        <w:rPr>
          <w:rFonts w:ascii="Poppins" w:eastAsia="Arial Unicode MS" w:hAnsi="Poppins" w:cs="Poppins"/>
          <w:sz w:val="22"/>
          <w:szCs w:val="22"/>
        </w:rPr>
        <w:t xml:space="preserve">“ </w:t>
      </w:r>
      <w:r w:rsidRPr="0038394B">
        <w:rPr>
          <w:rFonts w:ascii="Poppins" w:eastAsia="Arial Unicode MS" w:hAnsi="Poppins" w:cs="Poppins"/>
          <w:i/>
          <w:iCs/>
          <w:sz w:val="22"/>
          <w:szCs w:val="22"/>
        </w:rPr>
        <w:t>[</w:t>
      </w:r>
      <w:proofErr w:type="gramEnd"/>
      <w:r w:rsidRPr="0038394B">
        <w:rPr>
          <w:rFonts w:ascii="Poppins" w:eastAsia="Arial Unicode MS" w:hAnsi="Poppins" w:cs="Poppins"/>
          <w:i/>
          <w:iCs/>
          <w:sz w:val="22"/>
          <w:szCs w:val="22"/>
        </w:rPr>
        <w:t xml:space="preserve">…] 3. Con apposito regolamento sono adottati i criteri e le modalità per l’impiego e l’erogazione del </w:t>
      </w:r>
      <w:r w:rsidRPr="002D035E">
        <w:rPr>
          <w:rFonts w:ascii="Poppins" w:eastAsia="Arial Unicode MS" w:hAnsi="Poppins" w:cs="Poppins"/>
          <w:i/>
          <w:iCs/>
          <w:sz w:val="22"/>
          <w:szCs w:val="22"/>
        </w:rPr>
        <w:t xml:space="preserve">sovracanone ai Comuni consorziati. I fondi disponibili sono impiegati, in particolare, nei seguenti modi: </w:t>
      </w:r>
    </w:p>
    <w:p w14:paraId="3EEC2468" w14:textId="431A07AF" w:rsidR="0038394B" w:rsidRPr="002D035E" w:rsidRDefault="0038394B" w:rsidP="00851921">
      <w:pPr>
        <w:pStyle w:val="Corpotesto"/>
        <w:numPr>
          <w:ilvl w:val="0"/>
          <w:numId w:val="8"/>
        </w:numPr>
        <w:spacing w:after="0" w:line="360" w:lineRule="auto"/>
        <w:jc w:val="both"/>
        <w:rPr>
          <w:rFonts w:ascii="Poppins" w:eastAsia="Arial Unicode MS" w:hAnsi="Poppins" w:cs="Poppins"/>
          <w:sz w:val="22"/>
          <w:szCs w:val="22"/>
        </w:rPr>
      </w:pPr>
      <w:r w:rsidRPr="002D035E">
        <w:rPr>
          <w:rFonts w:ascii="Poppins" w:eastAsia="Arial Unicode MS" w:hAnsi="Poppins" w:cs="Poppins"/>
          <w:i/>
          <w:iCs/>
          <w:sz w:val="22"/>
          <w:szCs w:val="22"/>
        </w:rPr>
        <w:t>Interventi sotto forma di mutui e di trasferimenti, anche mediante la costituzione ed utilizzazione di fondi di rotazione, per il finanziamento di opere pubbliche;”</w:t>
      </w:r>
      <w:r w:rsidRPr="002D035E">
        <w:rPr>
          <w:rFonts w:ascii="Poppins" w:eastAsia="Arial Unicode MS" w:hAnsi="Poppins" w:cs="Poppins"/>
          <w:sz w:val="22"/>
          <w:szCs w:val="22"/>
        </w:rPr>
        <w:t>;</w:t>
      </w:r>
    </w:p>
    <w:p w14:paraId="2224B3E7" w14:textId="69BE15E0" w:rsidR="00464999" w:rsidRDefault="00464999" w:rsidP="00464999">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 xml:space="preserve">il Regolamento per l’utilizzo e l’impiego del sovracanone, approvato </w:t>
      </w:r>
      <w:r w:rsidR="00D51BAD" w:rsidRPr="00D51BAD">
        <w:rPr>
          <w:rFonts w:ascii="Poppins" w:eastAsia="Arial Unicode MS" w:hAnsi="Poppins" w:cs="Poppins"/>
          <w:sz w:val="22"/>
          <w:szCs w:val="22"/>
        </w:rPr>
        <w:t>con Delibera</w:t>
      </w:r>
      <w:r w:rsidR="00D51BAD">
        <w:rPr>
          <w:rFonts w:ascii="Poppins" w:eastAsia="Arial Unicode MS" w:hAnsi="Poppins" w:cs="Poppins"/>
          <w:sz w:val="22"/>
          <w:szCs w:val="22"/>
        </w:rPr>
        <w:t>zione</w:t>
      </w:r>
      <w:r w:rsidR="00D51BAD" w:rsidRPr="00D51BAD">
        <w:rPr>
          <w:rFonts w:ascii="Poppins" w:eastAsia="Arial Unicode MS" w:hAnsi="Poppins" w:cs="Poppins"/>
          <w:sz w:val="22"/>
          <w:szCs w:val="22"/>
        </w:rPr>
        <w:t xml:space="preserve"> dell’Assemblea Generale </w:t>
      </w:r>
      <w:r w:rsidR="00C4153A">
        <w:rPr>
          <w:rFonts w:ascii="Poppins" w:eastAsia="Arial Unicode MS" w:hAnsi="Poppins" w:cs="Poppins"/>
          <w:sz w:val="22"/>
          <w:szCs w:val="22"/>
        </w:rPr>
        <w:t xml:space="preserve">n. 320 del 13 giugno 2008 e modificato con deliberazione </w:t>
      </w:r>
      <w:r w:rsidR="00D51BAD" w:rsidRPr="00D51BAD">
        <w:rPr>
          <w:rFonts w:ascii="Poppins" w:eastAsia="Arial Unicode MS" w:hAnsi="Poppins" w:cs="Poppins"/>
          <w:sz w:val="22"/>
          <w:szCs w:val="22"/>
        </w:rPr>
        <w:t>n. 4 del 27</w:t>
      </w:r>
      <w:r w:rsidR="00D51BAD">
        <w:rPr>
          <w:rFonts w:ascii="Poppins" w:eastAsia="Arial Unicode MS" w:hAnsi="Poppins" w:cs="Poppins"/>
          <w:sz w:val="22"/>
          <w:szCs w:val="22"/>
        </w:rPr>
        <w:t xml:space="preserve"> marzo </w:t>
      </w:r>
      <w:r w:rsidR="00D51BAD" w:rsidRPr="00D51BAD">
        <w:rPr>
          <w:rFonts w:ascii="Poppins" w:eastAsia="Arial Unicode MS" w:hAnsi="Poppins" w:cs="Poppins"/>
          <w:sz w:val="22"/>
          <w:szCs w:val="22"/>
        </w:rPr>
        <w:t>2013</w:t>
      </w:r>
      <w:r w:rsidR="00547970">
        <w:rPr>
          <w:rFonts w:ascii="Poppins" w:eastAsia="Arial Unicode MS" w:hAnsi="Poppins" w:cs="Poppins"/>
          <w:sz w:val="22"/>
          <w:szCs w:val="22"/>
        </w:rPr>
        <w:t>,</w:t>
      </w:r>
      <w:r w:rsidR="00D51BAD" w:rsidRPr="00D51BAD">
        <w:rPr>
          <w:rFonts w:ascii="Poppins" w:eastAsia="Arial Unicode MS" w:hAnsi="Poppins" w:cs="Poppins"/>
          <w:sz w:val="22"/>
          <w:szCs w:val="22"/>
        </w:rPr>
        <w:t xml:space="preserve"> </w:t>
      </w:r>
      <w:r>
        <w:rPr>
          <w:rFonts w:ascii="Poppins" w:eastAsia="Arial Unicode MS" w:hAnsi="Poppins" w:cs="Poppins"/>
          <w:sz w:val="22"/>
          <w:szCs w:val="22"/>
        </w:rPr>
        <w:t>disciplina gli strumenti di impiego delle risorse provenienti da sovracanone;</w:t>
      </w:r>
      <w:r w:rsidR="00D51BAD">
        <w:rPr>
          <w:rFonts w:ascii="Poppins" w:eastAsia="Arial Unicode MS" w:hAnsi="Poppins" w:cs="Poppins"/>
          <w:sz w:val="22"/>
          <w:szCs w:val="22"/>
        </w:rPr>
        <w:t xml:space="preserve"> </w:t>
      </w:r>
    </w:p>
    <w:p w14:paraId="1AC3C0ED" w14:textId="08E5537A" w:rsidR="00464999" w:rsidRPr="0038394B" w:rsidRDefault="005834EA" w:rsidP="00464999">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in particolare,</w:t>
      </w:r>
      <w:r w:rsidR="00464999">
        <w:rPr>
          <w:rFonts w:ascii="Poppins" w:eastAsia="Arial Unicode MS" w:hAnsi="Poppins" w:cs="Poppins"/>
          <w:sz w:val="22"/>
          <w:szCs w:val="22"/>
        </w:rPr>
        <w:t xml:space="preserve"> </w:t>
      </w:r>
      <w:r w:rsidRPr="0038394B">
        <w:rPr>
          <w:rFonts w:ascii="Poppins" w:eastAsia="Arial Unicode MS" w:hAnsi="Poppins" w:cs="Poppins"/>
          <w:sz w:val="22"/>
          <w:szCs w:val="22"/>
        </w:rPr>
        <w:t>l’art.</w:t>
      </w:r>
      <w:r w:rsidR="00464999" w:rsidRPr="0038394B">
        <w:rPr>
          <w:rFonts w:ascii="Poppins" w:eastAsia="Arial Unicode MS" w:hAnsi="Poppins" w:cs="Poppins"/>
          <w:sz w:val="22"/>
          <w:szCs w:val="22"/>
        </w:rPr>
        <w:t xml:space="preserve"> 6 del </w:t>
      </w:r>
      <w:r w:rsidR="00464999">
        <w:rPr>
          <w:rFonts w:ascii="Poppins" w:eastAsia="Arial Unicode MS" w:hAnsi="Poppins" w:cs="Poppins"/>
          <w:sz w:val="22"/>
          <w:szCs w:val="22"/>
        </w:rPr>
        <w:t>Regolamento per l’utilizzo e l’impiego del sovracanone</w:t>
      </w:r>
      <w:r w:rsidR="00464999" w:rsidRPr="0038394B">
        <w:rPr>
          <w:rFonts w:ascii="Poppins" w:eastAsia="Arial Unicode MS" w:hAnsi="Poppins" w:cs="Poppins"/>
          <w:sz w:val="22"/>
          <w:szCs w:val="22"/>
        </w:rPr>
        <w:t xml:space="preserve"> stabilisce </w:t>
      </w:r>
      <w:r w:rsidR="007A0FEE">
        <w:rPr>
          <w:rFonts w:ascii="Poppins" w:eastAsia="Arial Unicode MS" w:hAnsi="Poppins" w:cs="Poppins"/>
          <w:sz w:val="22"/>
          <w:szCs w:val="22"/>
        </w:rPr>
        <w:t xml:space="preserve">espressamente che </w:t>
      </w:r>
      <w:r w:rsidR="00464999" w:rsidRPr="0038394B">
        <w:rPr>
          <w:rFonts w:ascii="Poppins" w:eastAsia="Arial Unicode MS" w:hAnsi="Poppins" w:cs="Poppins"/>
          <w:sz w:val="22"/>
          <w:szCs w:val="22"/>
        </w:rPr>
        <w:t>“</w:t>
      </w:r>
      <w:r w:rsidR="00464999" w:rsidRPr="0038394B">
        <w:rPr>
          <w:rFonts w:ascii="Poppins" w:eastAsia="Arial Unicode MS" w:hAnsi="Poppins" w:cs="Poppins"/>
          <w:i/>
          <w:iCs/>
          <w:sz w:val="22"/>
          <w:szCs w:val="22"/>
        </w:rPr>
        <w:t xml:space="preserve">1. I fondi disponibili di cui al precedente articolo 5 sono impiegati dal Consorzio nel rispetto di quanto stabilito dal comma 4 dell’art. </w:t>
      </w:r>
      <w:r w:rsidR="00464999" w:rsidRPr="0038394B">
        <w:rPr>
          <w:rFonts w:ascii="Poppins" w:eastAsia="Arial Unicode MS" w:hAnsi="Poppins" w:cs="Poppins"/>
          <w:i/>
          <w:iCs/>
          <w:sz w:val="22"/>
          <w:szCs w:val="22"/>
        </w:rPr>
        <w:lastRenderedPageBreak/>
        <w:t>26 dello Statuto: a. Interventi sotto forma di mutui e di trasferimenti, anche mediante la costituzione e utilizzazione di fondi di rotazione, per il finanziamento di opere pubbliche la cui realizzazione concorra allo sviluppo economico sociale della popolazione</w:t>
      </w:r>
      <w:r w:rsidR="00464999">
        <w:rPr>
          <w:rFonts w:ascii="Poppins" w:eastAsia="Arial Unicode MS" w:hAnsi="Poppins" w:cs="Poppins"/>
          <w:sz w:val="22"/>
          <w:szCs w:val="22"/>
        </w:rPr>
        <w:t>”</w:t>
      </w:r>
      <w:r w:rsidR="00464999" w:rsidRPr="0038394B">
        <w:rPr>
          <w:rFonts w:ascii="Poppins" w:eastAsia="Arial Unicode MS" w:hAnsi="Poppins" w:cs="Poppins"/>
          <w:sz w:val="22"/>
          <w:szCs w:val="22"/>
        </w:rPr>
        <w:t>;</w:t>
      </w:r>
    </w:p>
    <w:p w14:paraId="755FACE0" w14:textId="6DA0C695" w:rsidR="00851921" w:rsidRDefault="00851921" w:rsidP="00851921">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la disciplina specifica dei “mutui” è contenuta nel Regolamento per l’utilizzo e l’impiego del sovracanone</w:t>
      </w:r>
      <w:r w:rsidR="00071A3C">
        <w:rPr>
          <w:rFonts w:ascii="Poppins" w:eastAsia="Arial Unicode MS" w:hAnsi="Poppins" w:cs="Poppins"/>
          <w:sz w:val="22"/>
          <w:szCs w:val="22"/>
        </w:rPr>
        <w:t xml:space="preserve"> (</w:t>
      </w:r>
      <w:r w:rsidR="00071A3C" w:rsidRPr="00071A3C">
        <w:rPr>
          <w:rFonts w:ascii="Poppins" w:eastAsia="Arial Unicode MS" w:hAnsi="Poppins" w:cs="Poppins"/>
          <w:sz w:val="22"/>
          <w:szCs w:val="22"/>
        </w:rPr>
        <w:t>CAPO IV – INTERVENTI SOTTO FORMA DI TRASFERIMENTI MUTUI, CONVENZIONI E CONTRIBUTI</w:t>
      </w:r>
      <w:r w:rsidR="00071A3C">
        <w:rPr>
          <w:rFonts w:ascii="Poppins" w:eastAsia="Arial Unicode MS" w:hAnsi="Poppins" w:cs="Poppins"/>
          <w:sz w:val="22"/>
          <w:szCs w:val="22"/>
        </w:rPr>
        <w:t>);</w:t>
      </w:r>
    </w:p>
    <w:p w14:paraId="53692A7C" w14:textId="0C925F9A" w:rsidR="005841C5" w:rsidRDefault="005841C5" w:rsidP="00851921">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 xml:space="preserve">negli ultimi anni il ricorso all’indebitamento da parte dei Comuni consorziati è stato assente, </w:t>
      </w:r>
      <w:r w:rsidR="00DC2ACC">
        <w:rPr>
          <w:rFonts w:ascii="Poppins" w:eastAsia="Arial Unicode MS" w:hAnsi="Poppins" w:cs="Poppins"/>
          <w:sz w:val="22"/>
          <w:szCs w:val="22"/>
        </w:rPr>
        <w:t xml:space="preserve">rispetto agli strumenti offerti dal Consorzio, </w:t>
      </w:r>
      <w:r>
        <w:rPr>
          <w:rFonts w:ascii="Poppins" w:eastAsia="Arial Unicode MS" w:hAnsi="Poppins" w:cs="Poppins"/>
          <w:sz w:val="22"/>
          <w:szCs w:val="22"/>
        </w:rPr>
        <w:t>in ragione d</w:t>
      </w:r>
      <w:r w:rsidR="00DC2ACC">
        <w:rPr>
          <w:rFonts w:ascii="Poppins" w:eastAsia="Arial Unicode MS" w:hAnsi="Poppins" w:cs="Poppins"/>
          <w:sz w:val="22"/>
          <w:szCs w:val="22"/>
        </w:rPr>
        <w:t>elle restrizioni previste dalle norme di finanza locale</w:t>
      </w:r>
      <w:r>
        <w:rPr>
          <w:rFonts w:ascii="Poppins" w:eastAsia="Arial Unicode MS" w:hAnsi="Poppins" w:cs="Poppins"/>
          <w:sz w:val="22"/>
          <w:szCs w:val="22"/>
        </w:rPr>
        <w:t>;</w:t>
      </w:r>
    </w:p>
    <w:p w14:paraId="3C7647A8" w14:textId="683E1139" w:rsidR="00DC2ACC" w:rsidRDefault="005841C5" w:rsidP="007C735F">
      <w:pPr>
        <w:pStyle w:val="Corpotesto"/>
        <w:numPr>
          <w:ilvl w:val="0"/>
          <w:numId w:val="7"/>
        </w:numPr>
        <w:spacing w:after="0" w:line="360" w:lineRule="auto"/>
        <w:jc w:val="both"/>
        <w:rPr>
          <w:rFonts w:ascii="Poppins" w:eastAsia="Arial Unicode MS" w:hAnsi="Poppins" w:cs="Poppins"/>
          <w:sz w:val="22"/>
          <w:szCs w:val="22"/>
        </w:rPr>
      </w:pPr>
      <w:r w:rsidRPr="00071A3C">
        <w:rPr>
          <w:rFonts w:ascii="Poppins" w:eastAsia="Arial Unicode MS" w:hAnsi="Poppins" w:cs="Poppins"/>
          <w:sz w:val="22"/>
          <w:szCs w:val="22"/>
        </w:rPr>
        <w:t>recentemente la Provincia Autonoma di Trento</w:t>
      </w:r>
      <w:r w:rsidR="00071A3C" w:rsidRPr="00071A3C">
        <w:rPr>
          <w:rFonts w:ascii="Poppins" w:eastAsia="Arial Unicode MS" w:hAnsi="Poppins" w:cs="Poppins"/>
          <w:sz w:val="22"/>
          <w:szCs w:val="22"/>
        </w:rPr>
        <w:t>, con la deliberazione della Giunta provinciale n. 770 di data 25 maggio 2026 con oggetto “</w:t>
      </w:r>
      <w:r w:rsidR="00071A3C" w:rsidRPr="00071A3C">
        <w:rPr>
          <w:rFonts w:ascii="Poppins" w:eastAsia="Arial Unicode MS" w:hAnsi="Poppins" w:cs="Poppins"/>
          <w:i/>
          <w:iCs/>
          <w:sz w:val="22"/>
          <w:szCs w:val="22"/>
        </w:rPr>
        <w:t>Intesa orizzontale relativa al ricorso all'indebitamento, ai sensi dell'art. 10, comma 3, della legge 243 del 2012: approvazione criteri e modalità di assegnazione degli spazi finanziari ai comuni trentini esercizio 2026</w:t>
      </w:r>
      <w:r w:rsidR="00071A3C" w:rsidRPr="00071A3C">
        <w:rPr>
          <w:rFonts w:ascii="Poppins" w:eastAsia="Arial Unicode MS" w:hAnsi="Poppins" w:cs="Poppins"/>
          <w:sz w:val="22"/>
          <w:szCs w:val="22"/>
        </w:rPr>
        <w:t>” ha aperto spazi di indebitamento per</w:t>
      </w:r>
      <w:r w:rsidR="00DC2ACC">
        <w:rPr>
          <w:rFonts w:ascii="Poppins" w:eastAsia="Arial Unicode MS" w:hAnsi="Poppins" w:cs="Poppins"/>
          <w:sz w:val="22"/>
          <w:szCs w:val="22"/>
        </w:rPr>
        <w:t xml:space="preserve"> </w:t>
      </w:r>
      <w:r w:rsidR="00071A3C" w:rsidRPr="00071A3C">
        <w:rPr>
          <w:rFonts w:ascii="Poppins" w:eastAsia="Arial Unicode MS" w:hAnsi="Poppins" w:cs="Poppins"/>
          <w:sz w:val="22"/>
          <w:szCs w:val="22"/>
        </w:rPr>
        <w:t>i Comuni</w:t>
      </w:r>
      <w:r w:rsidR="00DC2ACC">
        <w:rPr>
          <w:rFonts w:ascii="Poppins" w:eastAsia="Arial Unicode MS" w:hAnsi="Poppins" w:cs="Poppins"/>
          <w:sz w:val="22"/>
          <w:szCs w:val="22"/>
        </w:rPr>
        <w:t>;</w:t>
      </w:r>
    </w:p>
    <w:p w14:paraId="32F96488" w14:textId="2DC4A7F8" w:rsidR="00DC2ACC" w:rsidRDefault="00DC2ACC" w:rsidP="00DC2ACC">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 xml:space="preserve">la </w:t>
      </w:r>
      <w:proofErr w:type="gramStart"/>
      <w:r>
        <w:rPr>
          <w:rFonts w:ascii="Poppins" w:eastAsia="Arial Unicode MS" w:hAnsi="Poppins" w:cs="Poppins"/>
          <w:sz w:val="22"/>
          <w:szCs w:val="22"/>
        </w:rPr>
        <w:t>predetta</w:t>
      </w:r>
      <w:proofErr w:type="gramEnd"/>
      <w:r>
        <w:rPr>
          <w:rFonts w:ascii="Poppins" w:eastAsia="Arial Unicode MS" w:hAnsi="Poppins" w:cs="Poppins"/>
          <w:sz w:val="22"/>
          <w:szCs w:val="22"/>
        </w:rPr>
        <w:t xml:space="preserve"> deliberazione definisce un meccanismo di assegnazione </w:t>
      </w:r>
      <w:r w:rsidR="00645CBE">
        <w:rPr>
          <w:rFonts w:ascii="Poppins" w:eastAsia="Arial Unicode MS" w:hAnsi="Poppins" w:cs="Poppins"/>
          <w:sz w:val="22"/>
          <w:szCs w:val="22"/>
        </w:rPr>
        <w:t>(</w:t>
      </w:r>
      <w:r w:rsidR="00504DB3">
        <w:rPr>
          <w:rFonts w:ascii="Poppins" w:eastAsia="Arial Unicode MS" w:hAnsi="Poppins" w:cs="Poppins"/>
          <w:sz w:val="22"/>
          <w:szCs w:val="22"/>
        </w:rPr>
        <w:t>graduatoria</w:t>
      </w:r>
      <w:r w:rsidR="00645CBE">
        <w:rPr>
          <w:rFonts w:ascii="Poppins" w:eastAsia="Arial Unicode MS" w:hAnsi="Poppins" w:cs="Poppins"/>
          <w:sz w:val="22"/>
          <w:szCs w:val="22"/>
        </w:rPr>
        <w:t xml:space="preserve">) </w:t>
      </w:r>
      <w:r>
        <w:rPr>
          <w:rFonts w:ascii="Poppins" w:eastAsia="Arial Unicode MS" w:hAnsi="Poppins" w:cs="Poppins"/>
          <w:sz w:val="22"/>
          <w:szCs w:val="22"/>
        </w:rPr>
        <w:t xml:space="preserve">di spazi finanziari in base a tipologie di investimento, individuando come priorità 1 quelli di </w:t>
      </w:r>
      <w:r w:rsidR="00504DB3">
        <w:rPr>
          <w:rFonts w:ascii="Poppins" w:eastAsia="Arial Unicode MS" w:hAnsi="Poppins" w:cs="Poppins"/>
          <w:sz w:val="22"/>
          <w:szCs w:val="22"/>
        </w:rPr>
        <w:t>“</w:t>
      </w:r>
      <w:r w:rsidRPr="00DC2ACC">
        <w:rPr>
          <w:rFonts w:ascii="Poppins" w:eastAsia="Arial Unicode MS" w:hAnsi="Poppins" w:cs="Poppins"/>
          <w:sz w:val="22"/>
          <w:szCs w:val="22"/>
        </w:rPr>
        <w:t>Realizzazione /ampliamento / ristrutturazione/ acquisto impianti di produzione di energia</w:t>
      </w:r>
      <w:r>
        <w:rPr>
          <w:rFonts w:ascii="Poppins" w:eastAsia="Arial Unicode MS" w:hAnsi="Poppins" w:cs="Poppins"/>
          <w:sz w:val="22"/>
          <w:szCs w:val="22"/>
        </w:rPr>
        <w:t xml:space="preserve"> </w:t>
      </w:r>
      <w:r w:rsidRPr="00DC2ACC">
        <w:rPr>
          <w:rFonts w:ascii="Poppins" w:eastAsia="Arial Unicode MS" w:hAnsi="Poppins" w:cs="Poppins"/>
          <w:sz w:val="22"/>
          <w:szCs w:val="22"/>
        </w:rPr>
        <w:t>(es. centraline idroelettriche, impianti di teleriscaldamento)</w:t>
      </w:r>
      <w:r>
        <w:rPr>
          <w:rFonts w:ascii="Poppins" w:eastAsia="Arial Unicode MS" w:hAnsi="Poppins" w:cs="Poppins"/>
          <w:sz w:val="22"/>
          <w:szCs w:val="22"/>
        </w:rPr>
        <w:t>”;</w:t>
      </w:r>
    </w:p>
    <w:p w14:paraId="114D4C89" w14:textId="37A814AF" w:rsidR="009A54C1" w:rsidRDefault="009A54C1" w:rsidP="00DC2ACC">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 xml:space="preserve">l’art. 24 comma 1 </w:t>
      </w:r>
      <w:r w:rsidRPr="0038394B">
        <w:rPr>
          <w:rFonts w:ascii="Poppins" w:eastAsia="Arial Unicode MS" w:hAnsi="Poppins" w:cs="Poppins"/>
          <w:sz w:val="22"/>
          <w:szCs w:val="22"/>
        </w:rPr>
        <w:t xml:space="preserve">del </w:t>
      </w:r>
      <w:r>
        <w:rPr>
          <w:rFonts w:ascii="Poppins" w:eastAsia="Arial Unicode MS" w:hAnsi="Poppins" w:cs="Poppins"/>
          <w:sz w:val="22"/>
          <w:szCs w:val="22"/>
        </w:rPr>
        <w:t>Regolamento per l’utilizzo e l’impiego del sovracanone stabilisce in 10 anni la durata massima dei mutui;</w:t>
      </w:r>
    </w:p>
    <w:p w14:paraId="67ABD6F7" w14:textId="3BDDD194" w:rsidR="009A54C1" w:rsidRDefault="009A54C1" w:rsidP="00DC2ACC">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tale durata risulta oltremodo vincolante e non coerente con investimenti – vedasi le priorità della delibera della Giunta provinciale so</w:t>
      </w:r>
      <w:r w:rsidR="00572056">
        <w:rPr>
          <w:rFonts w:ascii="Poppins" w:eastAsia="Arial Unicode MS" w:hAnsi="Poppins" w:cs="Poppins"/>
          <w:sz w:val="22"/>
          <w:szCs w:val="22"/>
        </w:rPr>
        <w:t>p</w:t>
      </w:r>
      <w:r>
        <w:rPr>
          <w:rFonts w:ascii="Poppins" w:eastAsia="Arial Unicode MS" w:hAnsi="Poppins" w:cs="Poppins"/>
          <w:sz w:val="22"/>
          <w:szCs w:val="22"/>
        </w:rPr>
        <w:t>ra citat</w:t>
      </w:r>
      <w:r w:rsidR="00572056">
        <w:rPr>
          <w:rFonts w:ascii="Poppins" w:eastAsia="Arial Unicode MS" w:hAnsi="Poppins" w:cs="Poppins"/>
          <w:sz w:val="22"/>
          <w:szCs w:val="22"/>
        </w:rPr>
        <w:t>e</w:t>
      </w:r>
      <w:r>
        <w:rPr>
          <w:rFonts w:ascii="Poppins" w:eastAsia="Arial Unicode MS" w:hAnsi="Poppins" w:cs="Poppins"/>
          <w:sz w:val="22"/>
          <w:szCs w:val="22"/>
        </w:rPr>
        <w:t xml:space="preserve"> – che hanno una vita utile maggiore di </w:t>
      </w:r>
      <w:proofErr w:type="gramStart"/>
      <w:r>
        <w:rPr>
          <w:rFonts w:ascii="Poppins" w:eastAsia="Arial Unicode MS" w:hAnsi="Poppins" w:cs="Poppins"/>
          <w:sz w:val="22"/>
          <w:szCs w:val="22"/>
        </w:rPr>
        <w:t>10</w:t>
      </w:r>
      <w:proofErr w:type="gramEnd"/>
      <w:r>
        <w:rPr>
          <w:rFonts w:ascii="Poppins" w:eastAsia="Arial Unicode MS" w:hAnsi="Poppins" w:cs="Poppins"/>
          <w:sz w:val="22"/>
          <w:szCs w:val="22"/>
        </w:rPr>
        <w:t xml:space="preserve"> anni; </w:t>
      </w:r>
    </w:p>
    <w:p w14:paraId="27FD335C" w14:textId="1E0FA44A" w:rsidR="009A54C1" w:rsidRDefault="009A54C1" w:rsidP="008E0B63">
      <w:pPr>
        <w:pStyle w:val="Corpotesto"/>
        <w:numPr>
          <w:ilvl w:val="0"/>
          <w:numId w:val="7"/>
        </w:numPr>
        <w:spacing w:after="0" w:line="360" w:lineRule="auto"/>
        <w:jc w:val="both"/>
        <w:rPr>
          <w:rFonts w:ascii="Poppins" w:eastAsia="Arial Unicode MS" w:hAnsi="Poppins" w:cs="Poppins"/>
          <w:sz w:val="22"/>
          <w:szCs w:val="22"/>
        </w:rPr>
      </w:pPr>
      <w:r w:rsidRPr="009A54C1">
        <w:rPr>
          <w:rFonts w:ascii="Poppins" w:eastAsia="Arial Unicode MS" w:hAnsi="Poppins" w:cs="Poppins"/>
          <w:sz w:val="22"/>
          <w:szCs w:val="22"/>
        </w:rPr>
        <w:lastRenderedPageBreak/>
        <w:t xml:space="preserve">lo stesso regolamento di contabilità </w:t>
      </w:r>
      <w:r w:rsidR="002D035E" w:rsidRPr="00D834C8">
        <w:rPr>
          <w:rFonts w:ascii="Poppins" w:eastAsia="Arial Unicode MS" w:hAnsi="Poppins" w:cs="Poppins"/>
          <w:sz w:val="22"/>
          <w:szCs w:val="22"/>
        </w:rPr>
        <w:t xml:space="preserve">individua, come principio generale per il Consorzio, </w:t>
      </w:r>
      <w:r w:rsidRPr="00D834C8">
        <w:rPr>
          <w:rFonts w:ascii="Poppins" w:eastAsia="Arial Unicode MS" w:hAnsi="Poppins" w:cs="Poppins"/>
          <w:sz w:val="22"/>
          <w:szCs w:val="22"/>
        </w:rPr>
        <w:t>che “</w:t>
      </w:r>
      <w:r w:rsidRPr="00D834C8">
        <w:rPr>
          <w:rFonts w:ascii="Poppins" w:eastAsia="Arial Unicode MS" w:hAnsi="Poppins" w:cs="Poppins"/>
          <w:i/>
          <w:iCs/>
          <w:sz w:val="22"/>
          <w:szCs w:val="22"/>
        </w:rPr>
        <w:t>Di regola il periodo di</w:t>
      </w:r>
      <w:r w:rsidRPr="009A54C1">
        <w:rPr>
          <w:rFonts w:ascii="Poppins" w:eastAsia="Arial Unicode MS" w:hAnsi="Poppins" w:cs="Poppins"/>
          <w:i/>
          <w:iCs/>
          <w:sz w:val="22"/>
          <w:szCs w:val="22"/>
        </w:rPr>
        <w:t xml:space="preserve"> ammortamento dei mutui e dei prestiti obbligazionari non supera la prevedibile vita utile dell'investimento</w:t>
      </w:r>
      <w:r w:rsidRPr="009A54C1">
        <w:rPr>
          <w:rFonts w:ascii="Poppins" w:eastAsia="Arial Unicode MS" w:hAnsi="Poppins" w:cs="Poppins"/>
          <w:sz w:val="22"/>
          <w:szCs w:val="22"/>
        </w:rPr>
        <w:t>.”</w:t>
      </w:r>
      <w:r>
        <w:rPr>
          <w:rFonts w:ascii="Poppins" w:eastAsia="Arial Unicode MS" w:hAnsi="Poppins" w:cs="Poppins"/>
          <w:sz w:val="22"/>
          <w:szCs w:val="22"/>
        </w:rPr>
        <w:t xml:space="preserve"> (art. 61 comma 3)</w:t>
      </w:r>
      <w:r w:rsidRPr="009A54C1">
        <w:rPr>
          <w:rFonts w:ascii="Poppins" w:eastAsia="Arial Unicode MS" w:hAnsi="Poppins" w:cs="Poppins"/>
          <w:sz w:val="22"/>
          <w:szCs w:val="22"/>
        </w:rPr>
        <w:t>;</w:t>
      </w:r>
    </w:p>
    <w:p w14:paraId="3206A916" w14:textId="1F37306F" w:rsidR="005F662C" w:rsidRPr="00D834C8" w:rsidRDefault="009A54C1" w:rsidP="005F662C">
      <w:pPr>
        <w:pStyle w:val="Corpotesto"/>
        <w:numPr>
          <w:ilvl w:val="0"/>
          <w:numId w:val="7"/>
        </w:numPr>
        <w:spacing w:after="0" w:line="360" w:lineRule="auto"/>
        <w:jc w:val="both"/>
        <w:rPr>
          <w:rFonts w:ascii="Poppins" w:eastAsia="Arial Unicode MS" w:hAnsi="Poppins" w:cs="Poppins"/>
          <w:sz w:val="22"/>
          <w:szCs w:val="22"/>
        </w:rPr>
      </w:pPr>
      <w:r w:rsidRPr="00623AC8">
        <w:rPr>
          <w:rFonts w:ascii="Poppins" w:eastAsia="Arial Unicode MS" w:hAnsi="Poppins" w:cs="Poppins"/>
          <w:sz w:val="22"/>
          <w:szCs w:val="22"/>
        </w:rPr>
        <w:t xml:space="preserve">in tal </w:t>
      </w:r>
      <w:r w:rsidR="00504DB3" w:rsidRPr="00623AC8">
        <w:rPr>
          <w:rFonts w:ascii="Poppins" w:eastAsia="Arial Unicode MS" w:hAnsi="Poppins" w:cs="Poppins"/>
          <w:sz w:val="22"/>
          <w:szCs w:val="22"/>
        </w:rPr>
        <w:t xml:space="preserve">senso </w:t>
      </w:r>
      <w:r w:rsidR="00504DB3" w:rsidRPr="00D834C8">
        <w:rPr>
          <w:rFonts w:ascii="Poppins" w:eastAsia="Arial Unicode MS" w:hAnsi="Poppins" w:cs="Poppins"/>
          <w:sz w:val="22"/>
          <w:szCs w:val="22"/>
        </w:rPr>
        <w:t>e</w:t>
      </w:r>
      <w:r w:rsidR="00623AC8" w:rsidRPr="00D834C8">
        <w:rPr>
          <w:rFonts w:ascii="Poppins" w:eastAsia="Arial Unicode MS" w:hAnsi="Poppins" w:cs="Poppins"/>
          <w:sz w:val="22"/>
          <w:szCs w:val="22"/>
        </w:rPr>
        <w:t xml:space="preserve"> nelle more di una revisione più organica del regolamento</w:t>
      </w:r>
      <w:r w:rsidR="00504DB3" w:rsidRPr="00D834C8">
        <w:rPr>
          <w:rFonts w:ascii="Poppins" w:eastAsia="Arial Unicode MS" w:hAnsi="Poppins" w:cs="Poppins"/>
          <w:sz w:val="22"/>
          <w:szCs w:val="22"/>
        </w:rPr>
        <w:t xml:space="preserve"> per l’utilizzo e l’impiego del sovracanone</w:t>
      </w:r>
      <w:r w:rsidR="00623AC8" w:rsidRPr="00D834C8">
        <w:rPr>
          <w:rFonts w:ascii="Poppins" w:eastAsia="Arial Unicode MS" w:hAnsi="Poppins" w:cs="Poppins"/>
          <w:sz w:val="22"/>
          <w:szCs w:val="22"/>
        </w:rPr>
        <w:t xml:space="preserve">, si ritiene </w:t>
      </w:r>
      <w:r w:rsidR="002D035E" w:rsidRPr="00D834C8">
        <w:rPr>
          <w:rFonts w:ascii="Poppins" w:eastAsia="Arial Unicode MS" w:hAnsi="Poppins" w:cs="Poppins"/>
          <w:sz w:val="22"/>
          <w:szCs w:val="22"/>
        </w:rPr>
        <w:t xml:space="preserve">di </w:t>
      </w:r>
      <w:r w:rsidR="005965F3" w:rsidRPr="00D834C8">
        <w:rPr>
          <w:rFonts w:ascii="Poppins" w:eastAsia="Arial Unicode MS" w:hAnsi="Poppins" w:cs="Poppins"/>
          <w:sz w:val="22"/>
          <w:szCs w:val="22"/>
        </w:rPr>
        <w:t>prevedere un’eccezione alla durata normale decennale, estendendola</w:t>
      </w:r>
      <w:r w:rsidR="002D035E" w:rsidRPr="00D834C8">
        <w:rPr>
          <w:rFonts w:ascii="Poppins" w:eastAsia="Arial Unicode MS" w:hAnsi="Poppins" w:cs="Poppins"/>
          <w:sz w:val="22"/>
          <w:szCs w:val="22"/>
        </w:rPr>
        <w:t>, per i soli Comuni consorziati,</w:t>
      </w:r>
      <w:r w:rsidR="005965F3" w:rsidRPr="00D834C8">
        <w:rPr>
          <w:rFonts w:ascii="Poppins" w:eastAsia="Arial Unicode MS" w:hAnsi="Poppins" w:cs="Poppins"/>
          <w:sz w:val="22"/>
          <w:szCs w:val="22"/>
        </w:rPr>
        <w:t xml:space="preserve"> fino ad un massimo di anni 20 nei casi in cui</w:t>
      </w:r>
      <w:r w:rsidR="002D035E" w:rsidRPr="00D834C8">
        <w:rPr>
          <w:rFonts w:ascii="Poppins" w:eastAsia="Arial Unicode MS" w:hAnsi="Poppins" w:cs="Poppins"/>
          <w:sz w:val="22"/>
          <w:szCs w:val="22"/>
        </w:rPr>
        <w:t>,</w:t>
      </w:r>
      <w:r w:rsidR="005965F3" w:rsidRPr="00D834C8">
        <w:rPr>
          <w:rFonts w:ascii="Poppins" w:eastAsia="Arial Unicode MS" w:hAnsi="Poppins" w:cs="Poppins"/>
          <w:sz w:val="22"/>
          <w:szCs w:val="22"/>
        </w:rPr>
        <w:t xml:space="preserve"> </w:t>
      </w:r>
      <w:r w:rsidR="002D035E" w:rsidRPr="00D834C8">
        <w:rPr>
          <w:rFonts w:ascii="Poppins" w:eastAsia="Arial Unicode MS" w:hAnsi="Poppins" w:cs="Poppins"/>
          <w:sz w:val="22"/>
          <w:szCs w:val="22"/>
        </w:rPr>
        <w:t xml:space="preserve">per </w:t>
      </w:r>
      <w:r w:rsidR="005965F3" w:rsidRPr="00D834C8">
        <w:rPr>
          <w:rFonts w:ascii="Poppins" w:eastAsia="Arial Unicode MS" w:hAnsi="Poppins" w:cs="Poppins"/>
          <w:sz w:val="22"/>
          <w:szCs w:val="22"/>
        </w:rPr>
        <w:t>ragioni di sostenibilità economica</w:t>
      </w:r>
      <w:r w:rsidR="002D035E" w:rsidRPr="00D834C8">
        <w:rPr>
          <w:rFonts w:ascii="Poppins" w:eastAsia="Arial Unicode MS" w:hAnsi="Poppins" w:cs="Poppins"/>
          <w:sz w:val="22"/>
          <w:szCs w:val="22"/>
        </w:rPr>
        <w:t>,</w:t>
      </w:r>
      <w:r w:rsidR="005965F3" w:rsidRPr="00D834C8">
        <w:rPr>
          <w:rFonts w:ascii="Poppins" w:eastAsia="Arial Unicode MS" w:hAnsi="Poppins" w:cs="Poppins"/>
          <w:sz w:val="22"/>
          <w:szCs w:val="22"/>
        </w:rPr>
        <w:t xml:space="preserve"> lo rendano opportuno e a condizione che la durata ventennale sia</w:t>
      </w:r>
      <w:r w:rsidR="00504DB3" w:rsidRPr="00D834C8">
        <w:rPr>
          <w:rFonts w:ascii="Poppins" w:eastAsia="Arial Unicode MS" w:hAnsi="Poppins" w:cs="Poppins"/>
          <w:sz w:val="22"/>
          <w:szCs w:val="22"/>
        </w:rPr>
        <w:t xml:space="preserve"> coerente con la</w:t>
      </w:r>
      <w:r w:rsidR="00623AC8" w:rsidRPr="00D834C8">
        <w:rPr>
          <w:rFonts w:ascii="Poppins" w:eastAsia="Arial Unicode MS" w:hAnsi="Poppins" w:cs="Poppins"/>
          <w:sz w:val="22"/>
          <w:szCs w:val="22"/>
        </w:rPr>
        <w:t xml:space="preserve"> vita utile del bene</w:t>
      </w:r>
      <w:r w:rsidR="00547970" w:rsidRPr="00D834C8">
        <w:rPr>
          <w:rFonts w:ascii="Poppins" w:eastAsia="Arial Unicode MS" w:hAnsi="Poppins" w:cs="Poppins"/>
          <w:sz w:val="22"/>
          <w:szCs w:val="22"/>
        </w:rPr>
        <w:t>/investimento</w:t>
      </w:r>
      <w:r w:rsidR="00623AC8" w:rsidRPr="00D834C8">
        <w:rPr>
          <w:rFonts w:ascii="Poppins" w:eastAsia="Arial Unicode MS" w:hAnsi="Poppins" w:cs="Poppins"/>
          <w:sz w:val="22"/>
          <w:szCs w:val="22"/>
        </w:rPr>
        <w:t>;</w:t>
      </w:r>
    </w:p>
    <w:p w14:paraId="7B142B1E" w14:textId="41688DCB" w:rsidR="00623AC8" w:rsidRDefault="00623AC8" w:rsidP="00623AC8">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la proposta di modifica dell’art. 24 del regolamento è la seguente:</w:t>
      </w:r>
    </w:p>
    <w:p w14:paraId="5029659C" w14:textId="77777777" w:rsidR="00623AC8" w:rsidRPr="009A54C1" w:rsidRDefault="00623AC8" w:rsidP="00623AC8">
      <w:pPr>
        <w:pStyle w:val="Corpotesto"/>
        <w:spacing w:after="0" w:line="360" w:lineRule="auto"/>
        <w:ind w:left="1276" w:right="843"/>
        <w:jc w:val="both"/>
        <w:rPr>
          <w:rFonts w:ascii="Poppins" w:eastAsia="Arial Unicode MS" w:hAnsi="Poppins" w:cs="Poppins"/>
          <w:sz w:val="22"/>
          <w:szCs w:val="22"/>
        </w:rPr>
      </w:pPr>
      <w:r w:rsidRPr="009A54C1">
        <w:rPr>
          <w:rFonts w:ascii="Poppins" w:eastAsia="Arial Unicode MS" w:hAnsi="Poppins" w:cs="Poppins"/>
          <w:sz w:val="22"/>
          <w:szCs w:val="22"/>
        </w:rPr>
        <w:t xml:space="preserve">1. Qualora particolari condizioni richiedano l’intervento consorziale nelle particolari forme previste dall’articolo 6, </w:t>
      </w:r>
      <w:r w:rsidRPr="009A54C1">
        <w:rPr>
          <w:rFonts w:ascii="Poppins" w:eastAsia="Arial Unicode MS" w:hAnsi="Poppins" w:cs="Poppins"/>
          <w:b/>
          <w:bCs/>
          <w:sz w:val="22"/>
          <w:szCs w:val="22"/>
        </w:rPr>
        <w:t xml:space="preserve">lett. a) </w:t>
      </w:r>
      <w:r w:rsidRPr="009A54C1">
        <w:rPr>
          <w:rFonts w:ascii="Poppins" w:eastAsia="Arial Unicode MS" w:hAnsi="Poppins" w:cs="Poppins"/>
          <w:sz w:val="22"/>
          <w:szCs w:val="22"/>
        </w:rPr>
        <w:t xml:space="preserve">e lett. c), è previsto un periodo massimo di 10 anni, </w:t>
      </w:r>
      <w:r w:rsidRPr="009A54C1">
        <w:rPr>
          <w:rFonts w:ascii="Poppins" w:eastAsia="Arial Unicode MS" w:hAnsi="Poppins" w:cs="Poppins"/>
          <w:b/>
          <w:bCs/>
          <w:sz w:val="22"/>
          <w:szCs w:val="22"/>
        </w:rPr>
        <w:t xml:space="preserve">eccezionalmente estendibile fino ad un massimo di 20, quando la vita utile del bene, per effetto dell'applicazione dei coefficienti di ammortamento previsti dalla normativa di riferimento, sia di durata almeno pari a tale periodo. </w:t>
      </w:r>
    </w:p>
    <w:p w14:paraId="5F2BF4E0" w14:textId="77777777" w:rsidR="00623AC8" w:rsidRPr="00DC2ACC" w:rsidRDefault="00623AC8" w:rsidP="00623AC8">
      <w:pPr>
        <w:pStyle w:val="Corpotesto"/>
        <w:spacing w:after="0" w:line="360" w:lineRule="auto"/>
        <w:ind w:left="1276" w:right="843"/>
        <w:jc w:val="both"/>
        <w:rPr>
          <w:rFonts w:ascii="Poppins" w:eastAsia="Arial Unicode MS" w:hAnsi="Poppins" w:cs="Poppins"/>
          <w:sz w:val="22"/>
          <w:szCs w:val="22"/>
        </w:rPr>
      </w:pPr>
      <w:r w:rsidRPr="009A54C1">
        <w:rPr>
          <w:rFonts w:ascii="Poppins" w:eastAsia="Arial Unicode MS" w:hAnsi="Poppins" w:cs="Poppins"/>
          <w:b/>
          <w:bCs/>
          <w:sz w:val="22"/>
          <w:szCs w:val="22"/>
        </w:rPr>
        <w:t>1bis. L'estensione ventennale si applica ai soli Comuni consorziati.</w:t>
      </w:r>
    </w:p>
    <w:p w14:paraId="7F0962C1" w14:textId="2B7E83B7" w:rsidR="00645CBE" w:rsidRDefault="00645CBE" w:rsidP="00F457CD">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la proposta è stata condivisa con il revisore dei Conti che</w:t>
      </w:r>
      <w:r w:rsidR="005F662C">
        <w:rPr>
          <w:rFonts w:ascii="Poppins" w:eastAsia="Arial Unicode MS" w:hAnsi="Poppins" w:cs="Poppins"/>
          <w:sz w:val="22"/>
          <w:szCs w:val="22"/>
        </w:rPr>
        <w:t>,</w:t>
      </w:r>
      <w:r>
        <w:rPr>
          <w:rFonts w:ascii="Poppins" w:eastAsia="Arial Unicode MS" w:hAnsi="Poppins" w:cs="Poppins"/>
          <w:sz w:val="22"/>
          <w:szCs w:val="22"/>
        </w:rPr>
        <w:t xml:space="preserve"> con parere acquisito al pr</w:t>
      </w:r>
      <w:r w:rsidR="00623AC8">
        <w:rPr>
          <w:rFonts w:ascii="Poppins" w:eastAsia="Arial Unicode MS" w:hAnsi="Poppins" w:cs="Poppins"/>
          <w:sz w:val="22"/>
          <w:szCs w:val="22"/>
        </w:rPr>
        <w:t>o</w:t>
      </w:r>
      <w:r>
        <w:rPr>
          <w:rFonts w:ascii="Poppins" w:eastAsia="Arial Unicode MS" w:hAnsi="Poppins" w:cs="Poppins"/>
          <w:sz w:val="22"/>
          <w:szCs w:val="22"/>
        </w:rPr>
        <w:t xml:space="preserve">t. </w:t>
      </w:r>
      <w:r w:rsidR="00F457CD" w:rsidRPr="00F457CD">
        <w:rPr>
          <w:rFonts w:ascii="Poppins" w:eastAsia="Arial Unicode MS" w:hAnsi="Poppins" w:cs="Poppins"/>
          <w:sz w:val="22"/>
          <w:szCs w:val="22"/>
        </w:rPr>
        <w:t>0003011 del 14</w:t>
      </w:r>
      <w:r w:rsidR="00623AC8">
        <w:rPr>
          <w:rFonts w:ascii="Poppins" w:eastAsia="Arial Unicode MS" w:hAnsi="Poppins" w:cs="Poppins"/>
          <w:sz w:val="22"/>
          <w:szCs w:val="22"/>
        </w:rPr>
        <w:t xml:space="preserve"> luglio </w:t>
      </w:r>
      <w:r w:rsidR="00F457CD" w:rsidRPr="00F457CD">
        <w:rPr>
          <w:rFonts w:ascii="Poppins" w:eastAsia="Arial Unicode MS" w:hAnsi="Poppins" w:cs="Poppins"/>
          <w:sz w:val="22"/>
          <w:szCs w:val="22"/>
        </w:rPr>
        <w:t>2026</w:t>
      </w:r>
      <w:r w:rsidR="005F662C">
        <w:rPr>
          <w:rFonts w:ascii="Poppins" w:eastAsia="Arial Unicode MS" w:hAnsi="Poppins" w:cs="Poppins"/>
          <w:sz w:val="22"/>
          <w:szCs w:val="22"/>
        </w:rPr>
        <w:t>,</w:t>
      </w:r>
      <w:r w:rsidR="00F457CD" w:rsidRPr="00F457CD">
        <w:rPr>
          <w:rFonts w:ascii="Poppins" w:eastAsia="Arial Unicode MS" w:hAnsi="Poppins" w:cs="Poppins"/>
          <w:sz w:val="22"/>
          <w:szCs w:val="22"/>
        </w:rPr>
        <w:t xml:space="preserve"> ha </w:t>
      </w:r>
      <w:r w:rsidR="00623AC8" w:rsidRPr="00F457CD">
        <w:rPr>
          <w:rFonts w:ascii="Poppins" w:eastAsia="Arial Unicode MS" w:hAnsi="Poppins" w:cs="Poppins"/>
          <w:sz w:val="22"/>
          <w:szCs w:val="22"/>
        </w:rPr>
        <w:t>espresso</w:t>
      </w:r>
      <w:r w:rsidR="00F457CD" w:rsidRPr="00F457CD">
        <w:rPr>
          <w:rFonts w:ascii="Poppins" w:eastAsia="Arial Unicode MS" w:hAnsi="Poppins" w:cs="Poppins"/>
          <w:sz w:val="22"/>
          <w:szCs w:val="22"/>
        </w:rPr>
        <w:t xml:space="preserve"> parere </w:t>
      </w:r>
      <w:r w:rsidR="00623AC8" w:rsidRPr="00F457CD">
        <w:rPr>
          <w:rFonts w:ascii="Poppins" w:eastAsia="Arial Unicode MS" w:hAnsi="Poppins" w:cs="Poppins"/>
          <w:sz w:val="22"/>
          <w:szCs w:val="22"/>
        </w:rPr>
        <w:t>favorevole</w:t>
      </w:r>
      <w:r w:rsidR="00F457CD" w:rsidRPr="00F457CD">
        <w:rPr>
          <w:rFonts w:ascii="Poppins" w:eastAsia="Arial Unicode MS" w:hAnsi="Poppins" w:cs="Poppins"/>
          <w:sz w:val="22"/>
          <w:szCs w:val="22"/>
        </w:rPr>
        <w:t xml:space="preserve"> </w:t>
      </w:r>
      <w:r w:rsidR="005F662C">
        <w:rPr>
          <w:rFonts w:ascii="Poppins" w:eastAsia="Arial Unicode MS" w:hAnsi="Poppins" w:cs="Poppins"/>
          <w:sz w:val="22"/>
          <w:szCs w:val="22"/>
        </w:rPr>
        <w:t xml:space="preserve">alla </w:t>
      </w:r>
      <w:r w:rsidR="00623AC8">
        <w:rPr>
          <w:rFonts w:ascii="Poppins" w:eastAsia="Arial Unicode MS" w:hAnsi="Poppins" w:cs="Poppins"/>
          <w:sz w:val="22"/>
          <w:szCs w:val="22"/>
        </w:rPr>
        <w:t>modifica</w:t>
      </w:r>
      <w:r w:rsidR="005F662C">
        <w:rPr>
          <w:rFonts w:ascii="Poppins" w:eastAsia="Arial Unicode MS" w:hAnsi="Poppins" w:cs="Poppins"/>
          <w:sz w:val="22"/>
          <w:szCs w:val="22"/>
        </w:rPr>
        <w:t xml:space="preserve"> dell’art. 24 come sopra indicata</w:t>
      </w:r>
      <w:r w:rsidR="00F457CD" w:rsidRPr="00F457CD">
        <w:rPr>
          <w:rFonts w:ascii="Poppins" w:eastAsia="Arial Unicode MS" w:hAnsi="Poppins" w:cs="Poppins"/>
          <w:sz w:val="22"/>
          <w:szCs w:val="22"/>
        </w:rPr>
        <w:t xml:space="preserve">; </w:t>
      </w:r>
    </w:p>
    <w:p w14:paraId="5C9BB0D1" w14:textId="2B6D4BBE" w:rsidR="00504DB3" w:rsidRDefault="00504DB3" w:rsidP="00F457CD">
      <w:pPr>
        <w:pStyle w:val="Corpotesto"/>
        <w:numPr>
          <w:ilvl w:val="0"/>
          <w:numId w:val="7"/>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tale modifica vuole sostenere l’apertura di spazi finanziari autorizzata dalla Provincia, adeguando lo strumento dei mutui alle esigenze di investimento che i Comuni potrebbero avanzare</w:t>
      </w:r>
      <w:r w:rsidR="005F662C">
        <w:rPr>
          <w:rFonts w:ascii="Poppins" w:eastAsia="Arial Unicode MS" w:hAnsi="Poppins" w:cs="Poppins"/>
          <w:sz w:val="22"/>
          <w:szCs w:val="22"/>
        </w:rPr>
        <w:t>, già nel corrente anno</w:t>
      </w:r>
      <w:r>
        <w:rPr>
          <w:rFonts w:ascii="Poppins" w:eastAsia="Arial Unicode MS" w:hAnsi="Poppins" w:cs="Poppins"/>
          <w:sz w:val="22"/>
          <w:szCs w:val="22"/>
        </w:rPr>
        <w:t>;</w:t>
      </w:r>
    </w:p>
    <w:p w14:paraId="57F12727" w14:textId="6E55E05E" w:rsidR="0038394B" w:rsidRDefault="0038394B" w:rsidP="00851921">
      <w:pPr>
        <w:pStyle w:val="Corpotesto"/>
        <w:spacing w:after="0" w:line="360" w:lineRule="auto"/>
        <w:ind w:firstLine="567"/>
        <w:jc w:val="both"/>
        <w:rPr>
          <w:rFonts w:ascii="Poppins" w:eastAsia="Arial Unicode MS" w:hAnsi="Poppins" w:cs="Poppins"/>
          <w:sz w:val="22"/>
          <w:szCs w:val="22"/>
        </w:rPr>
      </w:pPr>
    </w:p>
    <w:p w14:paraId="1B2887F8" w14:textId="3A07581F" w:rsidR="00F510B5" w:rsidRPr="00F510B5" w:rsidRDefault="00F510B5" w:rsidP="00851921">
      <w:pPr>
        <w:pStyle w:val="Corpotesto"/>
        <w:spacing w:after="0" w:line="360" w:lineRule="auto"/>
        <w:ind w:firstLine="567"/>
        <w:jc w:val="both"/>
        <w:rPr>
          <w:rFonts w:ascii="Poppins" w:eastAsia="Arial Unicode MS" w:hAnsi="Poppins" w:cs="Poppins"/>
          <w:sz w:val="22"/>
          <w:szCs w:val="22"/>
        </w:rPr>
      </w:pPr>
      <w:r w:rsidRPr="00F510B5">
        <w:rPr>
          <w:rFonts w:ascii="Poppins" w:eastAsia="Arial Unicode MS" w:hAnsi="Poppins" w:cs="Poppins"/>
          <w:sz w:val="22"/>
          <w:szCs w:val="22"/>
        </w:rPr>
        <w:lastRenderedPageBreak/>
        <w:tab/>
      </w:r>
      <w:r w:rsidRPr="00F510B5">
        <w:rPr>
          <w:rFonts w:ascii="Poppins" w:eastAsia="Arial Unicode MS" w:hAnsi="Poppins" w:cs="Poppins"/>
          <w:sz w:val="22"/>
          <w:szCs w:val="22"/>
        </w:rPr>
        <w:tab/>
      </w:r>
      <w:r w:rsidRPr="00F510B5">
        <w:rPr>
          <w:rFonts w:ascii="Poppins" w:eastAsia="Arial Unicode MS" w:hAnsi="Poppins" w:cs="Poppins"/>
          <w:sz w:val="22"/>
          <w:szCs w:val="22"/>
        </w:rPr>
        <w:tab/>
      </w:r>
      <w:r w:rsidRPr="00F510B5">
        <w:rPr>
          <w:rFonts w:ascii="Poppins" w:eastAsia="Arial Unicode MS" w:hAnsi="Poppins" w:cs="Poppins"/>
          <w:sz w:val="22"/>
          <w:szCs w:val="22"/>
        </w:rPr>
        <w:tab/>
      </w:r>
    </w:p>
    <w:p w14:paraId="2191D72D" w14:textId="744D9060" w:rsidR="00F510B5" w:rsidRPr="00257FFC" w:rsidRDefault="00F510B5" w:rsidP="00851921">
      <w:pPr>
        <w:pStyle w:val="Corpotesto"/>
        <w:spacing w:after="0" w:line="360" w:lineRule="auto"/>
        <w:ind w:firstLine="567"/>
        <w:jc w:val="center"/>
        <w:rPr>
          <w:rFonts w:ascii="Poppins" w:eastAsia="Arial Unicode MS" w:hAnsi="Poppins" w:cs="Poppins"/>
          <w:b/>
          <w:bCs/>
          <w:sz w:val="22"/>
          <w:szCs w:val="22"/>
        </w:rPr>
      </w:pPr>
      <w:r w:rsidRPr="00257FFC">
        <w:rPr>
          <w:rFonts w:ascii="Poppins" w:eastAsia="Arial Unicode MS" w:hAnsi="Poppins" w:cs="Poppins"/>
          <w:b/>
          <w:bCs/>
          <w:sz w:val="22"/>
          <w:szCs w:val="22"/>
        </w:rPr>
        <w:t>L’ASSEMBLEA</w:t>
      </w:r>
      <w:r w:rsidR="00257FFC" w:rsidRPr="00257FFC">
        <w:rPr>
          <w:rFonts w:ascii="Poppins" w:eastAsia="Arial Unicode MS" w:hAnsi="Poppins" w:cs="Poppins"/>
          <w:b/>
          <w:bCs/>
          <w:sz w:val="22"/>
          <w:szCs w:val="22"/>
        </w:rPr>
        <w:t xml:space="preserve"> GENERALE</w:t>
      </w:r>
    </w:p>
    <w:p w14:paraId="199BFCA3" w14:textId="77777777"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Sentita la relazione del Presidente;</w:t>
      </w:r>
    </w:p>
    <w:p w14:paraId="422DFC61" w14:textId="77777777"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vista la legge provinciale 9 dicembre 2015, n. 18;</w:t>
      </w:r>
    </w:p>
    <w:p w14:paraId="7937EDF3" w14:textId="73C8F52F" w:rsidR="00504DB3" w:rsidRPr="00504DB3" w:rsidRDefault="00504DB3" w:rsidP="00751D3B">
      <w:pPr>
        <w:pStyle w:val="Corpotesto"/>
        <w:spacing w:after="0" w:line="360" w:lineRule="auto"/>
        <w:ind w:left="567"/>
        <w:jc w:val="both"/>
        <w:rPr>
          <w:rFonts w:ascii="Poppins" w:eastAsia="Arial Unicode MS" w:hAnsi="Poppins" w:cs="Poppins"/>
          <w:sz w:val="22"/>
          <w:szCs w:val="22"/>
        </w:rPr>
      </w:pPr>
      <w:r w:rsidRPr="00504DB3">
        <w:rPr>
          <w:rFonts w:ascii="Poppins" w:eastAsia="Arial Unicode MS" w:hAnsi="Poppins" w:cs="Poppins"/>
          <w:sz w:val="22"/>
          <w:szCs w:val="22"/>
        </w:rPr>
        <w:t>visto il decreto legislativo 23 giugno 2011, n. 118 in materia di armonizzazione dei sistemi contabili;</w:t>
      </w:r>
    </w:p>
    <w:p w14:paraId="71B085E0" w14:textId="5CE32193"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visto il decreto legislativo 18 agosto 2000, n. 267;</w:t>
      </w:r>
    </w:p>
    <w:p w14:paraId="1C0CD34B" w14:textId="108BE6F0"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visto il Codice degli Enti Locali approvato con legge regionale 3 maggio 2018 n. 2;</w:t>
      </w:r>
    </w:p>
    <w:p w14:paraId="3312B3E5" w14:textId="77777777"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visto lo Statuto consorziale;</w:t>
      </w:r>
    </w:p>
    <w:p w14:paraId="6F8C3540" w14:textId="1E42CC67"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visto il Regolamento di contabilità</w:t>
      </w:r>
      <w:r>
        <w:rPr>
          <w:rFonts w:ascii="Poppins" w:eastAsia="Arial Unicode MS" w:hAnsi="Poppins" w:cs="Poppins"/>
          <w:sz w:val="22"/>
          <w:szCs w:val="22"/>
        </w:rPr>
        <w:t>,</w:t>
      </w:r>
      <w:r w:rsidRPr="00504DB3">
        <w:rPr>
          <w:rFonts w:ascii="Poppins" w:eastAsia="Arial Unicode MS" w:hAnsi="Poppins" w:cs="Poppins"/>
          <w:sz w:val="22"/>
          <w:szCs w:val="22"/>
        </w:rPr>
        <w:t xml:space="preserve"> approvato con deliberazione dell’Assemblea generale n.</w:t>
      </w:r>
      <w:r>
        <w:rPr>
          <w:rFonts w:ascii="Poppins" w:eastAsia="Arial Unicode MS" w:hAnsi="Poppins" w:cs="Poppins"/>
          <w:sz w:val="22"/>
          <w:szCs w:val="22"/>
        </w:rPr>
        <w:t xml:space="preserve"> </w:t>
      </w:r>
      <w:r w:rsidRPr="00504DB3">
        <w:rPr>
          <w:rFonts w:ascii="Poppins" w:eastAsia="Arial Unicode MS" w:hAnsi="Poppins" w:cs="Poppins"/>
          <w:sz w:val="22"/>
          <w:szCs w:val="22"/>
        </w:rPr>
        <w:t>12 di data 25</w:t>
      </w:r>
      <w:r>
        <w:rPr>
          <w:rFonts w:ascii="Poppins" w:eastAsia="Arial Unicode MS" w:hAnsi="Poppins" w:cs="Poppins"/>
          <w:sz w:val="22"/>
          <w:szCs w:val="22"/>
        </w:rPr>
        <w:t xml:space="preserve"> settembre 2017</w:t>
      </w:r>
      <w:r w:rsidRPr="00504DB3">
        <w:rPr>
          <w:rFonts w:ascii="Poppins" w:eastAsia="Arial Unicode MS" w:hAnsi="Poppins" w:cs="Poppins"/>
          <w:sz w:val="22"/>
          <w:szCs w:val="22"/>
        </w:rPr>
        <w:t>;</w:t>
      </w:r>
    </w:p>
    <w:p w14:paraId="70E3C904" w14:textId="77777777"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viste le deliberazioni dell’Assemblea generale n. 17 e n. 18 del 16 dicembre 2025, con la quale sono stati rispettivamente approvati la nota di aggiornamento al Documento Unico di Programmazione 2026 – 2028 e il Bilancio previsione 2026 – 2028;</w:t>
      </w:r>
    </w:p>
    <w:p w14:paraId="6DA38687" w14:textId="77777777" w:rsidR="00504DB3" w:rsidRPr="00504DB3" w:rsidRDefault="00504DB3" w:rsidP="00504DB3">
      <w:pPr>
        <w:pStyle w:val="Corpotesto"/>
        <w:spacing w:after="0" w:line="360" w:lineRule="auto"/>
        <w:ind w:firstLine="567"/>
        <w:jc w:val="both"/>
        <w:rPr>
          <w:rFonts w:ascii="Poppins" w:eastAsia="Arial Unicode MS" w:hAnsi="Poppins" w:cs="Poppins"/>
          <w:sz w:val="22"/>
          <w:szCs w:val="22"/>
        </w:rPr>
      </w:pPr>
      <w:r w:rsidRPr="00504DB3">
        <w:rPr>
          <w:rFonts w:ascii="Poppins" w:eastAsia="Arial Unicode MS" w:hAnsi="Poppins" w:cs="Poppins"/>
          <w:sz w:val="22"/>
          <w:szCs w:val="22"/>
        </w:rPr>
        <w:t>visto il Piano Esecutivo di Gestione 2026 – 2028, approvato con deliberazione del Consiglio direttivo n. 100 del 16 dicembre 2025, come da ultimo modificato con deliberazione n. 35 del 28 aprile 2026;</w:t>
      </w:r>
    </w:p>
    <w:p w14:paraId="28996CA3" w14:textId="77777777" w:rsidR="00F510B5" w:rsidRPr="00F510B5" w:rsidRDefault="00F510B5" w:rsidP="00851921">
      <w:pPr>
        <w:pStyle w:val="Corpotesto"/>
        <w:spacing w:after="0" w:line="360" w:lineRule="auto"/>
        <w:ind w:firstLine="567"/>
        <w:jc w:val="both"/>
        <w:rPr>
          <w:rFonts w:ascii="Poppins" w:eastAsia="Arial Unicode MS" w:hAnsi="Poppins" w:cs="Poppins"/>
          <w:sz w:val="22"/>
          <w:szCs w:val="22"/>
        </w:rPr>
      </w:pPr>
      <w:r w:rsidRPr="00F510B5">
        <w:rPr>
          <w:rFonts w:ascii="Poppins" w:eastAsia="Arial Unicode MS" w:hAnsi="Poppins" w:cs="Poppins"/>
          <w:sz w:val="22"/>
          <w:szCs w:val="22"/>
        </w:rPr>
        <w:t>visti i pareri favorevoli espressi ai sensi dell'art. 185 del Codice degli Enti Locali approvato con Legge regionale 3 maggio 2018, n. 2, sulla proposta di adozione della presente deliberazione, dal Direttore consorziale in ordine alla regolarità tecnica con attestazione della regolarità e correttezza dell'azione amministrativa e dal Responsabile del Servizio finanziario in ordine a quella contabile.</w:t>
      </w:r>
    </w:p>
    <w:p w14:paraId="116A0030" w14:textId="42080345" w:rsidR="00F56208" w:rsidRPr="00F56208" w:rsidRDefault="00F56208" w:rsidP="00851921">
      <w:pPr>
        <w:pStyle w:val="Corpotesto"/>
        <w:spacing w:after="0" w:line="360" w:lineRule="auto"/>
        <w:ind w:firstLine="567"/>
        <w:jc w:val="both"/>
        <w:rPr>
          <w:rFonts w:ascii="Poppins" w:hAnsi="Poppins" w:cs="Poppins"/>
          <w:sz w:val="22"/>
          <w:szCs w:val="22"/>
        </w:rPr>
      </w:pPr>
      <w:r w:rsidRPr="00F56208">
        <w:rPr>
          <w:rFonts w:ascii="Poppins" w:hAnsi="Poppins" w:cs="Poppins"/>
          <w:sz w:val="22"/>
          <w:szCs w:val="22"/>
        </w:rPr>
        <w:t>Il Presidente pone dunque a votazione che avviene in forma palese</w:t>
      </w:r>
      <w:r>
        <w:rPr>
          <w:rFonts w:ascii="Poppins" w:hAnsi="Poppins" w:cs="Poppins"/>
          <w:sz w:val="22"/>
          <w:szCs w:val="22"/>
        </w:rPr>
        <w:t xml:space="preserve"> in collegamento, </w:t>
      </w:r>
      <w:r w:rsidRPr="00F56208">
        <w:rPr>
          <w:rFonts w:ascii="Poppins" w:hAnsi="Poppins" w:cs="Poppins"/>
          <w:sz w:val="22"/>
          <w:szCs w:val="22"/>
        </w:rPr>
        <w:t>che dà il seguente esito:</w:t>
      </w:r>
    </w:p>
    <w:p w14:paraId="51E668EA" w14:textId="77777777" w:rsidR="00F56208" w:rsidRDefault="00F56208" w:rsidP="00851921">
      <w:pPr>
        <w:pStyle w:val="Corpotesto"/>
        <w:numPr>
          <w:ilvl w:val="0"/>
          <w:numId w:val="6"/>
        </w:numPr>
        <w:spacing w:after="0" w:line="360" w:lineRule="auto"/>
        <w:rPr>
          <w:rFonts w:ascii="Poppins" w:hAnsi="Poppins" w:cs="Poppins"/>
          <w:sz w:val="22"/>
          <w:szCs w:val="22"/>
        </w:rPr>
      </w:pPr>
      <w:bookmarkStart w:id="1" w:name="_Hlk67475422"/>
      <w:r w:rsidRPr="00F56208">
        <w:rPr>
          <w:rFonts w:ascii="Poppins" w:hAnsi="Poppins" w:cs="Poppins"/>
          <w:sz w:val="22"/>
          <w:szCs w:val="22"/>
        </w:rPr>
        <w:t>presenti “on line”, di cui …. votanti, …. favorevoli, … contrari e</w:t>
      </w:r>
      <w:proofErr w:type="gramStart"/>
      <w:r w:rsidRPr="00F56208">
        <w:rPr>
          <w:rFonts w:ascii="Poppins" w:hAnsi="Poppins" w:cs="Poppins"/>
          <w:sz w:val="22"/>
          <w:szCs w:val="22"/>
        </w:rPr>
        <w:t xml:space="preserve"> ….</w:t>
      </w:r>
      <w:proofErr w:type="gramEnd"/>
      <w:r w:rsidRPr="00F56208">
        <w:rPr>
          <w:rFonts w:ascii="Poppins" w:hAnsi="Poppins" w:cs="Poppins"/>
          <w:sz w:val="22"/>
          <w:szCs w:val="22"/>
        </w:rPr>
        <w:t xml:space="preserve">. astenuti; </w:t>
      </w:r>
      <w:bookmarkEnd w:id="1"/>
    </w:p>
    <w:p w14:paraId="44B401A8" w14:textId="77777777" w:rsidR="00573F35" w:rsidRPr="00F56208" w:rsidRDefault="00573F35" w:rsidP="00851921">
      <w:pPr>
        <w:pStyle w:val="Corpotesto"/>
        <w:spacing w:after="0" w:line="360" w:lineRule="auto"/>
        <w:rPr>
          <w:rFonts w:ascii="Poppins" w:hAnsi="Poppins" w:cs="Poppins"/>
          <w:sz w:val="22"/>
          <w:szCs w:val="22"/>
        </w:rPr>
      </w:pPr>
    </w:p>
    <w:p w14:paraId="4DEEC641" w14:textId="77777777" w:rsidR="00F510B5" w:rsidRPr="0096661D" w:rsidRDefault="00F510B5" w:rsidP="00851921">
      <w:pPr>
        <w:pStyle w:val="Corpotesto"/>
        <w:spacing w:after="0" w:line="360" w:lineRule="auto"/>
        <w:ind w:firstLine="567"/>
        <w:jc w:val="center"/>
        <w:rPr>
          <w:rFonts w:ascii="Poppins" w:eastAsia="Arial Unicode MS" w:hAnsi="Poppins" w:cs="Poppins"/>
          <w:b/>
          <w:bCs/>
          <w:sz w:val="22"/>
          <w:szCs w:val="22"/>
        </w:rPr>
      </w:pPr>
      <w:r w:rsidRPr="0096661D">
        <w:rPr>
          <w:rFonts w:ascii="Poppins" w:eastAsia="Arial Unicode MS" w:hAnsi="Poppins" w:cs="Poppins"/>
          <w:b/>
          <w:bCs/>
          <w:sz w:val="22"/>
          <w:szCs w:val="22"/>
        </w:rPr>
        <w:t>DELIBERA</w:t>
      </w:r>
    </w:p>
    <w:p w14:paraId="1D8C0B58" w14:textId="21DD0518" w:rsidR="004B6615" w:rsidRDefault="00F510B5" w:rsidP="00851921">
      <w:pPr>
        <w:pStyle w:val="Corpotesto"/>
        <w:numPr>
          <w:ilvl w:val="0"/>
          <w:numId w:val="5"/>
        </w:numPr>
        <w:spacing w:after="0" w:line="360" w:lineRule="auto"/>
        <w:jc w:val="both"/>
        <w:rPr>
          <w:rFonts w:ascii="Poppins" w:eastAsia="Arial Unicode MS" w:hAnsi="Poppins" w:cs="Poppins"/>
          <w:sz w:val="22"/>
          <w:szCs w:val="22"/>
        </w:rPr>
      </w:pPr>
      <w:r w:rsidRPr="00F510B5">
        <w:rPr>
          <w:rFonts w:ascii="Poppins" w:eastAsia="Arial Unicode MS" w:hAnsi="Poppins" w:cs="Poppins"/>
          <w:sz w:val="22"/>
          <w:szCs w:val="22"/>
        </w:rPr>
        <w:t xml:space="preserve">di </w:t>
      </w:r>
      <w:r w:rsidR="004B6615">
        <w:rPr>
          <w:rFonts w:ascii="Poppins" w:eastAsia="Arial Unicode MS" w:hAnsi="Poppins" w:cs="Poppins"/>
          <w:sz w:val="22"/>
          <w:szCs w:val="22"/>
        </w:rPr>
        <w:t>approvare la seguente modifica all’art. 24 del Regolamento per l’utilizzo e l’impiego del sovracanone:</w:t>
      </w:r>
    </w:p>
    <w:p w14:paraId="3FB5A396" w14:textId="50CFE83E" w:rsidR="004B6615" w:rsidRDefault="004B6615" w:rsidP="004B6615">
      <w:pPr>
        <w:pStyle w:val="Corpotesto"/>
        <w:spacing w:after="0" w:line="360" w:lineRule="auto"/>
        <w:jc w:val="center"/>
        <w:rPr>
          <w:rFonts w:ascii="Poppins" w:eastAsia="Arial Unicode MS" w:hAnsi="Poppins" w:cs="Poppins"/>
          <w:sz w:val="22"/>
          <w:szCs w:val="22"/>
        </w:rPr>
      </w:pPr>
      <w:r>
        <w:rPr>
          <w:rFonts w:ascii="Poppins" w:eastAsia="Arial Unicode MS" w:hAnsi="Poppins" w:cs="Poppins"/>
          <w:sz w:val="22"/>
          <w:szCs w:val="22"/>
        </w:rPr>
        <w:t>Art. 24</w:t>
      </w:r>
    </w:p>
    <w:p w14:paraId="15772F5F" w14:textId="77777777" w:rsidR="004B6615" w:rsidRPr="009A54C1" w:rsidRDefault="004B6615" w:rsidP="004B6615">
      <w:pPr>
        <w:pStyle w:val="Corpotesto"/>
        <w:spacing w:after="0" w:line="360" w:lineRule="auto"/>
        <w:ind w:left="1701" w:right="984"/>
        <w:jc w:val="both"/>
        <w:rPr>
          <w:rFonts w:ascii="Poppins" w:eastAsia="Arial Unicode MS" w:hAnsi="Poppins" w:cs="Poppins"/>
          <w:sz w:val="22"/>
          <w:szCs w:val="22"/>
        </w:rPr>
      </w:pPr>
      <w:r w:rsidRPr="009A54C1">
        <w:rPr>
          <w:rFonts w:ascii="Poppins" w:eastAsia="Arial Unicode MS" w:hAnsi="Poppins" w:cs="Poppins"/>
          <w:sz w:val="22"/>
          <w:szCs w:val="22"/>
        </w:rPr>
        <w:t xml:space="preserve">1. Qualora particolari condizioni richiedano l’intervento consorziale nelle particolari forme previste dall’articolo 6, </w:t>
      </w:r>
      <w:r w:rsidRPr="009A54C1">
        <w:rPr>
          <w:rFonts w:ascii="Poppins" w:eastAsia="Arial Unicode MS" w:hAnsi="Poppins" w:cs="Poppins"/>
          <w:b/>
          <w:bCs/>
          <w:sz w:val="22"/>
          <w:szCs w:val="22"/>
        </w:rPr>
        <w:t xml:space="preserve">lett. a) </w:t>
      </w:r>
      <w:r w:rsidRPr="009A54C1">
        <w:rPr>
          <w:rFonts w:ascii="Poppins" w:eastAsia="Arial Unicode MS" w:hAnsi="Poppins" w:cs="Poppins"/>
          <w:sz w:val="22"/>
          <w:szCs w:val="22"/>
        </w:rPr>
        <w:t xml:space="preserve">e lett. c), è previsto un periodo massimo di 10 anni, </w:t>
      </w:r>
      <w:r w:rsidRPr="009A54C1">
        <w:rPr>
          <w:rFonts w:ascii="Poppins" w:eastAsia="Arial Unicode MS" w:hAnsi="Poppins" w:cs="Poppins"/>
          <w:b/>
          <w:bCs/>
          <w:sz w:val="22"/>
          <w:szCs w:val="22"/>
        </w:rPr>
        <w:t xml:space="preserve">eccezionalmente estendibile fino ad un massimo di 20, quando la vita utile del bene, per effetto dell'applicazione dei coefficienti di ammortamento previsti dalla normativa di riferimento, sia di durata almeno pari a tale periodo. </w:t>
      </w:r>
    </w:p>
    <w:p w14:paraId="186110C7" w14:textId="77777777" w:rsidR="004B6615" w:rsidRDefault="004B6615" w:rsidP="004B6615">
      <w:pPr>
        <w:pStyle w:val="Corpotesto"/>
        <w:spacing w:after="0" w:line="360" w:lineRule="auto"/>
        <w:ind w:left="1701" w:right="984"/>
        <w:jc w:val="both"/>
        <w:rPr>
          <w:rFonts w:ascii="Poppins" w:eastAsia="Arial Unicode MS" w:hAnsi="Poppins" w:cs="Poppins"/>
          <w:b/>
          <w:bCs/>
          <w:sz w:val="22"/>
          <w:szCs w:val="22"/>
        </w:rPr>
      </w:pPr>
      <w:r w:rsidRPr="009A54C1">
        <w:rPr>
          <w:rFonts w:ascii="Poppins" w:eastAsia="Arial Unicode MS" w:hAnsi="Poppins" w:cs="Poppins"/>
          <w:b/>
          <w:bCs/>
          <w:sz w:val="22"/>
          <w:szCs w:val="22"/>
        </w:rPr>
        <w:t>1bis. L'estensione ventennale si applica ai soli Comuni consorziati.</w:t>
      </w:r>
    </w:p>
    <w:p w14:paraId="6B4753E3" w14:textId="77777777" w:rsidR="004B6615" w:rsidRPr="00DC2ACC" w:rsidRDefault="004B6615" w:rsidP="004B6615">
      <w:pPr>
        <w:pStyle w:val="Corpotesto"/>
        <w:spacing w:after="0" w:line="360" w:lineRule="auto"/>
        <w:ind w:right="984"/>
        <w:jc w:val="both"/>
        <w:rPr>
          <w:rFonts w:ascii="Poppins" w:eastAsia="Arial Unicode MS" w:hAnsi="Poppins" w:cs="Poppins"/>
          <w:sz w:val="22"/>
          <w:szCs w:val="22"/>
        </w:rPr>
      </w:pPr>
    </w:p>
    <w:p w14:paraId="466A8D3F" w14:textId="40889224" w:rsidR="004B6615" w:rsidRDefault="004B6615" w:rsidP="004B6615">
      <w:pPr>
        <w:pStyle w:val="Corpotesto"/>
        <w:numPr>
          <w:ilvl w:val="0"/>
          <w:numId w:val="5"/>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di stabilire che la nuova formulazione dell’art 24, in ragione di quanto indicato al punto 1, è la seguente:</w:t>
      </w:r>
    </w:p>
    <w:p w14:paraId="2DC2AAEF" w14:textId="77777777" w:rsidR="004B6615" w:rsidRDefault="004B6615" w:rsidP="004B6615">
      <w:pPr>
        <w:pStyle w:val="Corpotesto"/>
        <w:spacing w:after="0" w:line="360" w:lineRule="auto"/>
        <w:ind w:left="927"/>
        <w:jc w:val="both"/>
        <w:rPr>
          <w:rFonts w:ascii="Poppins" w:eastAsia="Arial Unicode MS" w:hAnsi="Poppins" w:cs="Poppins"/>
          <w:sz w:val="22"/>
          <w:szCs w:val="22"/>
        </w:rPr>
      </w:pPr>
    </w:p>
    <w:p w14:paraId="6F582E76" w14:textId="77777777" w:rsidR="004B6615" w:rsidRDefault="004B6615" w:rsidP="004B6615">
      <w:pPr>
        <w:pStyle w:val="Corpotesto"/>
        <w:spacing w:after="0" w:line="360" w:lineRule="auto"/>
        <w:jc w:val="center"/>
        <w:rPr>
          <w:rFonts w:ascii="Poppins" w:eastAsia="Arial Unicode MS" w:hAnsi="Poppins" w:cs="Poppins"/>
          <w:sz w:val="22"/>
          <w:szCs w:val="22"/>
        </w:rPr>
      </w:pPr>
      <w:r>
        <w:rPr>
          <w:rFonts w:ascii="Poppins" w:eastAsia="Arial Unicode MS" w:hAnsi="Poppins" w:cs="Poppins"/>
          <w:sz w:val="22"/>
          <w:szCs w:val="22"/>
        </w:rPr>
        <w:t>Art. 24</w:t>
      </w:r>
    </w:p>
    <w:p w14:paraId="24FB44EE" w14:textId="77777777" w:rsidR="004B6615" w:rsidRPr="005F662C" w:rsidRDefault="004B6615" w:rsidP="004B6615">
      <w:pPr>
        <w:pStyle w:val="Corpotesto"/>
        <w:spacing w:after="0" w:line="360" w:lineRule="auto"/>
        <w:ind w:left="1701" w:right="984"/>
        <w:jc w:val="both"/>
        <w:rPr>
          <w:rFonts w:ascii="Poppins" w:eastAsia="Arial Unicode MS" w:hAnsi="Poppins" w:cs="Poppins"/>
          <w:sz w:val="22"/>
          <w:szCs w:val="22"/>
        </w:rPr>
      </w:pPr>
      <w:r w:rsidRPr="005F662C">
        <w:rPr>
          <w:rFonts w:ascii="Poppins" w:eastAsia="Arial Unicode MS" w:hAnsi="Poppins" w:cs="Poppins"/>
          <w:sz w:val="22"/>
          <w:szCs w:val="22"/>
        </w:rPr>
        <w:t xml:space="preserve">1. Qualora particolari condizioni richiedano l’intervento consorziale nelle particolari forme previste dall’articolo 6, lett. a) e lett. c), è previsto un periodo massimo di 10 anni, eccezionalmente estendibile fino ad un massimo di 20, quando la vita utile del bene, per effetto dell'applicazione dei coefficienti di ammortamento </w:t>
      </w:r>
      <w:r w:rsidRPr="005F662C">
        <w:rPr>
          <w:rFonts w:ascii="Poppins" w:eastAsia="Arial Unicode MS" w:hAnsi="Poppins" w:cs="Poppins"/>
          <w:sz w:val="22"/>
          <w:szCs w:val="22"/>
        </w:rPr>
        <w:lastRenderedPageBreak/>
        <w:t xml:space="preserve">previsti dalla normativa di riferimento, sia di durata almeno pari a tale periodo. </w:t>
      </w:r>
    </w:p>
    <w:p w14:paraId="56901B14" w14:textId="77777777" w:rsidR="004B6615" w:rsidRPr="005F662C" w:rsidRDefault="004B6615" w:rsidP="004B6615">
      <w:pPr>
        <w:pStyle w:val="Corpotesto"/>
        <w:spacing w:after="0" w:line="360" w:lineRule="auto"/>
        <w:ind w:left="1701" w:right="984"/>
        <w:jc w:val="both"/>
        <w:rPr>
          <w:rFonts w:ascii="Poppins" w:eastAsia="Arial Unicode MS" w:hAnsi="Poppins" w:cs="Poppins"/>
          <w:sz w:val="22"/>
          <w:szCs w:val="22"/>
        </w:rPr>
      </w:pPr>
      <w:r w:rsidRPr="005F662C">
        <w:rPr>
          <w:rFonts w:ascii="Poppins" w:eastAsia="Arial Unicode MS" w:hAnsi="Poppins" w:cs="Poppins"/>
          <w:sz w:val="22"/>
          <w:szCs w:val="22"/>
        </w:rPr>
        <w:t>1bis. L'estensione ventennale si applica ai soli Comuni consorziati.</w:t>
      </w:r>
    </w:p>
    <w:p w14:paraId="42759253" w14:textId="77777777" w:rsidR="004B6615" w:rsidRDefault="004B6615" w:rsidP="004B6615">
      <w:pPr>
        <w:pStyle w:val="Corpotesto"/>
        <w:spacing w:after="0" w:line="360" w:lineRule="auto"/>
        <w:ind w:left="1701" w:right="984"/>
        <w:jc w:val="both"/>
        <w:rPr>
          <w:rFonts w:ascii="Poppins" w:eastAsia="Arial Unicode MS" w:hAnsi="Poppins" w:cs="Poppins"/>
          <w:sz w:val="22"/>
          <w:szCs w:val="22"/>
        </w:rPr>
      </w:pPr>
      <w:r w:rsidRPr="004B6615">
        <w:rPr>
          <w:rFonts w:ascii="Poppins" w:eastAsia="Arial Unicode MS" w:hAnsi="Poppins" w:cs="Poppins"/>
          <w:sz w:val="22"/>
          <w:szCs w:val="22"/>
        </w:rPr>
        <w:t xml:space="preserve">2. Il Consiglio Direttivo, con proprio provvedimento, stabilisce, per ogni intervento, l’ammontare del contributo pluriennale costante annuo assegnato e la sua durata, che non può comunque superare la durata dei mutui concessi dal Consorzio ai Comuni e loro Consorzi o forme associative. </w:t>
      </w:r>
    </w:p>
    <w:p w14:paraId="30248A89" w14:textId="585EA890" w:rsidR="004B6615" w:rsidRDefault="004B6615" w:rsidP="004B6615">
      <w:pPr>
        <w:pStyle w:val="Corpotesto"/>
        <w:spacing w:after="0" w:line="360" w:lineRule="auto"/>
        <w:ind w:left="1701" w:right="984"/>
        <w:jc w:val="both"/>
        <w:rPr>
          <w:rFonts w:ascii="Poppins" w:eastAsia="Arial Unicode MS" w:hAnsi="Poppins" w:cs="Poppins"/>
          <w:sz w:val="22"/>
          <w:szCs w:val="22"/>
        </w:rPr>
      </w:pPr>
      <w:r w:rsidRPr="004B6615">
        <w:rPr>
          <w:rFonts w:ascii="Poppins" w:eastAsia="Arial Unicode MS" w:hAnsi="Poppins" w:cs="Poppins"/>
          <w:sz w:val="22"/>
          <w:szCs w:val="22"/>
        </w:rPr>
        <w:t>3. Per i soggetti pubblici, il provvedimento di cui sopra, è subordinato all’invio da parte dell’Ente beneficiario, di copia del provvedimento di accettazione del contributo stesso.</w:t>
      </w:r>
    </w:p>
    <w:p w14:paraId="006269AD" w14:textId="77777777" w:rsidR="004B6615" w:rsidRDefault="004B6615" w:rsidP="004B6615">
      <w:pPr>
        <w:pStyle w:val="Corpotesto"/>
        <w:spacing w:after="0" w:line="360" w:lineRule="auto"/>
        <w:ind w:left="1701" w:right="984"/>
        <w:jc w:val="both"/>
        <w:rPr>
          <w:rFonts w:ascii="Poppins" w:eastAsia="Arial Unicode MS" w:hAnsi="Poppins" w:cs="Poppins"/>
          <w:sz w:val="22"/>
          <w:szCs w:val="22"/>
        </w:rPr>
      </w:pPr>
    </w:p>
    <w:p w14:paraId="5A4B0FC8" w14:textId="6FC295A6" w:rsidR="004B6615" w:rsidRDefault="004B6615" w:rsidP="004B6615">
      <w:pPr>
        <w:pStyle w:val="Corpotesto"/>
        <w:numPr>
          <w:ilvl w:val="0"/>
          <w:numId w:val="5"/>
        </w:numPr>
        <w:spacing w:after="0" w:line="360" w:lineRule="auto"/>
        <w:jc w:val="both"/>
        <w:rPr>
          <w:rFonts w:ascii="Poppins" w:eastAsia="Arial Unicode MS" w:hAnsi="Poppins" w:cs="Poppins"/>
          <w:sz w:val="22"/>
          <w:szCs w:val="22"/>
        </w:rPr>
      </w:pPr>
      <w:r>
        <w:rPr>
          <w:rFonts w:ascii="Poppins" w:eastAsia="Arial Unicode MS" w:hAnsi="Poppins" w:cs="Poppins"/>
          <w:sz w:val="22"/>
          <w:szCs w:val="22"/>
        </w:rPr>
        <w:t>di stabilire che ogni altro articolo del Regolamento per l’utilizzo e l’impiego del sovracanone rimane immutato;</w:t>
      </w:r>
    </w:p>
    <w:p w14:paraId="434713D6" w14:textId="77777777" w:rsidR="00F510B5" w:rsidRDefault="00F510B5" w:rsidP="00851921">
      <w:pPr>
        <w:pStyle w:val="Corpotesto"/>
        <w:numPr>
          <w:ilvl w:val="0"/>
          <w:numId w:val="5"/>
        </w:numPr>
        <w:spacing w:after="0" w:line="360" w:lineRule="auto"/>
        <w:jc w:val="both"/>
        <w:rPr>
          <w:rFonts w:ascii="Poppins" w:eastAsia="Arial Unicode MS" w:hAnsi="Poppins" w:cs="Poppins"/>
          <w:sz w:val="22"/>
          <w:szCs w:val="22"/>
        </w:rPr>
      </w:pPr>
      <w:r w:rsidRPr="00F4218C">
        <w:rPr>
          <w:rFonts w:ascii="Poppins" w:eastAsia="Arial Unicode MS" w:hAnsi="Poppins" w:cs="Poppins"/>
          <w:sz w:val="22"/>
          <w:szCs w:val="22"/>
        </w:rPr>
        <w:t>di dichiarare la presente deliberazione esecutiva a pubblicazione avvenuta ai sensi dell’art. 183 del Codice degli Enti Locali della Regione Autonoma Trentino-Alto Adige, legge regionale 3 maggio 2018 n.2;</w:t>
      </w:r>
    </w:p>
    <w:p w14:paraId="31CB16C1" w14:textId="77777777" w:rsidR="000731A9" w:rsidRDefault="00F510B5" w:rsidP="00851921">
      <w:pPr>
        <w:pStyle w:val="Corpotesto"/>
        <w:numPr>
          <w:ilvl w:val="0"/>
          <w:numId w:val="5"/>
        </w:numPr>
        <w:spacing w:after="0" w:line="360" w:lineRule="auto"/>
        <w:jc w:val="both"/>
        <w:rPr>
          <w:rFonts w:ascii="Poppins" w:eastAsia="Arial Unicode MS" w:hAnsi="Poppins" w:cs="Poppins"/>
          <w:sz w:val="22"/>
          <w:szCs w:val="22"/>
        </w:rPr>
      </w:pPr>
      <w:r w:rsidRPr="00F4218C">
        <w:rPr>
          <w:rFonts w:ascii="Poppins" w:eastAsia="Arial Unicode MS" w:hAnsi="Poppins" w:cs="Poppins"/>
          <w:sz w:val="22"/>
          <w:szCs w:val="22"/>
        </w:rPr>
        <w:t>di dare evidenza che ai sensi dell’art. 4 della LP 30 novembre 1992, n. 23, avverso la presente deliberazione sono ammessi:</w:t>
      </w:r>
    </w:p>
    <w:p w14:paraId="4DD755AD" w14:textId="46226D62" w:rsidR="00F4218C" w:rsidRPr="000731A9" w:rsidRDefault="00F510B5" w:rsidP="00851921">
      <w:pPr>
        <w:pStyle w:val="Corpotesto"/>
        <w:numPr>
          <w:ilvl w:val="1"/>
          <w:numId w:val="5"/>
        </w:numPr>
        <w:spacing w:after="0" w:line="360" w:lineRule="auto"/>
        <w:jc w:val="both"/>
        <w:rPr>
          <w:rFonts w:ascii="Poppins" w:eastAsia="Arial Unicode MS" w:hAnsi="Poppins" w:cs="Poppins"/>
          <w:sz w:val="22"/>
          <w:szCs w:val="22"/>
        </w:rPr>
      </w:pPr>
      <w:r w:rsidRPr="000731A9">
        <w:rPr>
          <w:rFonts w:ascii="Poppins" w:eastAsia="Arial Unicode MS" w:hAnsi="Poppins" w:cs="Poppins"/>
          <w:sz w:val="22"/>
          <w:szCs w:val="22"/>
        </w:rPr>
        <w:t>opposizione al Consiglio Direttivo, durante il periodo di pubblicazione, ai sensi dell’art. 183, comma 5, del Codice degli Enti Locali della Regione Autonoma Trentino-Alto Adige approvato con Legge regionale 3 maggio 2018, n. 2 e alternativamente:</w:t>
      </w:r>
      <w:r w:rsidR="00F4218C" w:rsidRPr="000731A9">
        <w:rPr>
          <w:rFonts w:ascii="Poppins" w:eastAsia="Arial Unicode MS" w:hAnsi="Poppins" w:cs="Poppins"/>
          <w:sz w:val="22"/>
          <w:szCs w:val="22"/>
        </w:rPr>
        <w:t xml:space="preserve"> </w:t>
      </w:r>
    </w:p>
    <w:p w14:paraId="04F6719C" w14:textId="476020CE" w:rsidR="00F510B5" w:rsidRDefault="00F510B5" w:rsidP="00851921">
      <w:pPr>
        <w:pStyle w:val="Corpotesto"/>
        <w:numPr>
          <w:ilvl w:val="1"/>
          <w:numId w:val="4"/>
        </w:numPr>
        <w:spacing w:after="0" w:line="360" w:lineRule="auto"/>
        <w:ind w:left="1644" w:hanging="357"/>
        <w:jc w:val="both"/>
        <w:rPr>
          <w:rFonts w:ascii="Poppins" w:eastAsia="Arial Unicode MS" w:hAnsi="Poppins" w:cs="Poppins"/>
          <w:sz w:val="22"/>
          <w:szCs w:val="22"/>
        </w:rPr>
      </w:pPr>
      <w:r w:rsidRPr="00F4218C">
        <w:rPr>
          <w:rFonts w:ascii="Poppins" w:eastAsia="Arial Unicode MS" w:hAnsi="Poppins" w:cs="Poppins"/>
          <w:sz w:val="22"/>
          <w:szCs w:val="22"/>
        </w:rPr>
        <w:t xml:space="preserve">ricorso giurisdizionale al Tribunale di Giustizia Amministrativa di Trento, entro 60 giorni ai sensi dell’art. 29 del </w:t>
      </w:r>
      <w:proofErr w:type="spellStart"/>
      <w:r w:rsidRPr="00F4218C">
        <w:rPr>
          <w:rFonts w:ascii="Poppins" w:eastAsia="Arial Unicode MS" w:hAnsi="Poppins" w:cs="Poppins"/>
          <w:sz w:val="22"/>
          <w:szCs w:val="22"/>
        </w:rPr>
        <w:t>D.Lgs.</w:t>
      </w:r>
      <w:proofErr w:type="spellEnd"/>
      <w:r w:rsidRPr="00F4218C">
        <w:rPr>
          <w:rFonts w:ascii="Poppins" w:eastAsia="Arial Unicode MS" w:hAnsi="Poppins" w:cs="Poppins"/>
          <w:sz w:val="22"/>
          <w:szCs w:val="22"/>
        </w:rPr>
        <w:t xml:space="preserve"> 02.07.2010, n. 104;</w:t>
      </w:r>
    </w:p>
    <w:p w14:paraId="7D711F59" w14:textId="77777777" w:rsidR="00F510B5" w:rsidRPr="00F4218C" w:rsidRDefault="00F510B5" w:rsidP="00851921">
      <w:pPr>
        <w:pStyle w:val="Corpotesto"/>
        <w:numPr>
          <w:ilvl w:val="1"/>
          <w:numId w:val="4"/>
        </w:numPr>
        <w:spacing w:after="0" w:line="360" w:lineRule="auto"/>
        <w:ind w:left="1644" w:hanging="357"/>
        <w:jc w:val="both"/>
        <w:rPr>
          <w:rFonts w:ascii="Poppins" w:eastAsia="Arial Unicode MS" w:hAnsi="Poppins" w:cs="Poppins"/>
          <w:sz w:val="22"/>
          <w:szCs w:val="22"/>
        </w:rPr>
      </w:pPr>
      <w:r w:rsidRPr="00F4218C">
        <w:rPr>
          <w:rFonts w:ascii="Poppins" w:eastAsia="Arial Unicode MS" w:hAnsi="Poppins" w:cs="Poppins"/>
          <w:sz w:val="22"/>
          <w:szCs w:val="22"/>
        </w:rPr>
        <w:lastRenderedPageBreak/>
        <w:t>ricorso straordinario entro 120 giorni al Presidente della Repubblica, ai sensi dell’art. 8 del D.P.R. 24 novembre 1971 n. 1199.</w:t>
      </w:r>
    </w:p>
    <w:p w14:paraId="15D4840C" w14:textId="176334BC" w:rsidR="00D95A5F" w:rsidRPr="00BE74F9" w:rsidRDefault="00D95A5F" w:rsidP="00851921">
      <w:pPr>
        <w:pStyle w:val="Paragrafoelenco"/>
        <w:spacing w:line="360" w:lineRule="auto"/>
        <w:ind w:left="567"/>
        <w:jc w:val="both"/>
        <w:rPr>
          <w:rFonts w:ascii="Poppins" w:hAnsi="Poppins" w:cs="Poppins"/>
          <w:sz w:val="22"/>
          <w:szCs w:val="22"/>
        </w:rPr>
      </w:pPr>
    </w:p>
    <w:tbl>
      <w:tblPr>
        <w:tblW w:w="0" w:type="auto"/>
        <w:jc w:val="center"/>
        <w:tblLayout w:type="fixed"/>
        <w:tblLook w:val="04A0" w:firstRow="1" w:lastRow="0" w:firstColumn="1" w:lastColumn="0" w:noHBand="0" w:noVBand="1"/>
      </w:tblPr>
      <w:tblGrid>
        <w:gridCol w:w="4750"/>
        <w:gridCol w:w="4537"/>
      </w:tblGrid>
      <w:tr w:rsidR="00D95A5F" w:rsidRPr="00BE74F9" w14:paraId="2DDB45EA" w14:textId="77777777" w:rsidTr="00D95A5F">
        <w:trPr>
          <w:jc w:val="center"/>
        </w:trPr>
        <w:tc>
          <w:tcPr>
            <w:tcW w:w="4750" w:type="dxa"/>
          </w:tcPr>
          <w:p w14:paraId="14DA8F90" w14:textId="181A0D5F" w:rsidR="00D95A5F" w:rsidRDefault="00D95A5F" w:rsidP="00D834C8">
            <w:pPr>
              <w:pStyle w:val="Paragrafoelenco"/>
              <w:ind w:left="567"/>
              <w:jc w:val="center"/>
              <w:rPr>
                <w:rFonts w:ascii="Poppins" w:hAnsi="Poppins" w:cs="Poppins"/>
                <w:sz w:val="18"/>
                <w:szCs w:val="18"/>
              </w:rPr>
            </w:pPr>
            <w:r w:rsidRPr="00FF4E48">
              <w:rPr>
                <w:rFonts w:ascii="Poppins" w:hAnsi="Poppins" w:cs="Poppins"/>
                <w:sz w:val="18"/>
                <w:szCs w:val="18"/>
              </w:rPr>
              <w:t xml:space="preserve">IL PRESIDENTE </w:t>
            </w:r>
            <w:r w:rsidR="00F4218C">
              <w:rPr>
                <w:rFonts w:ascii="Poppins" w:hAnsi="Poppins" w:cs="Poppins"/>
                <w:sz w:val="18"/>
                <w:szCs w:val="18"/>
              </w:rPr>
              <w:t>DELLA SEDUTA</w:t>
            </w:r>
          </w:p>
          <w:p w14:paraId="44AFF81F" w14:textId="186BC12A" w:rsidR="00965F56" w:rsidRPr="00FF4E48" w:rsidRDefault="00F56208" w:rsidP="00D834C8">
            <w:pPr>
              <w:pStyle w:val="Paragrafoelenco"/>
              <w:ind w:left="567"/>
              <w:jc w:val="center"/>
              <w:rPr>
                <w:rFonts w:ascii="Poppins" w:hAnsi="Poppins" w:cs="Poppins"/>
                <w:sz w:val="18"/>
                <w:szCs w:val="18"/>
              </w:rPr>
            </w:pPr>
            <w:r>
              <w:rPr>
                <w:rFonts w:ascii="Poppins" w:hAnsi="Poppins" w:cs="Poppins"/>
                <w:sz w:val="18"/>
                <w:szCs w:val="18"/>
              </w:rPr>
              <w:t>MICHELE BONTEMPELLI</w:t>
            </w:r>
          </w:p>
          <w:p w14:paraId="794D8971" w14:textId="77777777" w:rsidR="00D95A5F" w:rsidRPr="00FF4E48" w:rsidRDefault="00D95A5F" w:rsidP="00D834C8">
            <w:pPr>
              <w:pStyle w:val="Paragrafoelenco"/>
              <w:ind w:left="567"/>
              <w:jc w:val="center"/>
              <w:rPr>
                <w:rFonts w:ascii="Poppins" w:hAnsi="Poppins" w:cs="Poppins"/>
                <w:sz w:val="18"/>
                <w:szCs w:val="18"/>
              </w:rPr>
            </w:pPr>
            <w:r w:rsidRPr="00FF4E48">
              <w:rPr>
                <w:rFonts w:ascii="Poppins" w:hAnsi="Poppins" w:cs="Poppins"/>
                <w:sz w:val="18"/>
                <w:szCs w:val="18"/>
              </w:rPr>
              <w:t>(f.to digitalmente)</w:t>
            </w:r>
          </w:p>
          <w:p w14:paraId="2E9E99CE" w14:textId="77777777" w:rsidR="00D95A5F" w:rsidRPr="00B56A94" w:rsidRDefault="00D95A5F" w:rsidP="00D834C8">
            <w:pPr>
              <w:rPr>
                <w:rFonts w:ascii="Poppins" w:hAnsi="Poppins" w:cs="Poppins"/>
                <w:sz w:val="18"/>
                <w:szCs w:val="18"/>
              </w:rPr>
            </w:pPr>
          </w:p>
        </w:tc>
        <w:tc>
          <w:tcPr>
            <w:tcW w:w="4537" w:type="dxa"/>
            <w:hideMark/>
          </w:tcPr>
          <w:p w14:paraId="157F4117" w14:textId="77777777" w:rsidR="00D95A5F" w:rsidRPr="00FF4E48" w:rsidRDefault="00D95A5F" w:rsidP="00D834C8">
            <w:pPr>
              <w:pStyle w:val="Paragrafoelenco"/>
              <w:ind w:left="567"/>
              <w:jc w:val="center"/>
              <w:rPr>
                <w:rFonts w:ascii="Poppins" w:hAnsi="Poppins" w:cs="Poppins"/>
                <w:sz w:val="18"/>
                <w:szCs w:val="18"/>
              </w:rPr>
            </w:pPr>
            <w:r w:rsidRPr="00FF4E48">
              <w:rPr>
                <w:rFonts w:ascii="Poppins" w:hAnsi="Poppins" w:cs="Poppins"/>
                <w:sz w:val="18"/>
                <w:szCs w:val="18"/>
              </w:rPr>
              <w:t>IL DIRETTORE CONSORZIALE</w:t>
            </w:r>
          </w:p>
          <w:p w14:paraId="4DF0CD3F" w14:textId="77777777" w:rsidR="00D95A5F" w:rsidRPr="00FF4E48" w:rsidRDefault="00D95A5F" w:rsidP="00D834C8">
            <w:pPr>
              <w:pStyle w:val="Paragrafoelenco"/>
              <w:ind w:left="567"/>
              <w:jc w:val="center"/>
              <w:rPr>
                <w:rFonts w:ascii="Poppins" w:hAnsi="Poppins" w:cs="Poppins"/>
                <w:sz w:val="18"/>
                <w:szCs w:val="18"/>
              </w:rPr>
            </w:pPr>
            <w:r w:rsidRPr="00FF4E48">
              <w:rPr>
                <w:rFonts w:ascii="Poppins" w:hAnsi="Poppins" w:cs="Poppins"/>
                <w:sz w:val="18"/>
                <w:szCs w:val="18"/>
              </w:rPr>
              <w:t>dott. Luca Battisti</w:t>
            </w:r>
          </w:p>
          <w:p w14:paraId="29FEC513" w14:textId="77777777" w:rsidR="00D95A5F" w:rsidRPr="00FF4E48" w:rsidRDefault="00D95A5F" w:rsidP="00D834C8">
            <w:pPr>
              <w:pStyle w:val="Paragrafoelenco"/>
              <w:ind w:left="567"/>
              <w:jc w:val="center"/>
              <w:rPr>
                <w:rFonts w:ascii="Poppins" w:hAnsi="Poppins" w:cs="Poppins"/>
                <w:sz w:val="18"/>
                <w:szCs w:val="18"/>
              </w:rPr>
            </w:pPr>
            <w:r w:rsidRPr="00FF4E48">
              <w:rPr>
                <w:rFonts w:ascii="Poppins" w:hAnsi="Poppins" w:cs="Poppins"/>
                <w:sz w:val="18"/>
                <w:szCs w:val="18"/>
              </w:rPr>
              <w:t>(f.to digitalmente)</w:t>
            </w:r>
          </w:p>
        </w:tc>
      </w:tr>
      <w:tr w:rsidR="00D95A5F" w:rsidRPr="00BE74F9" w14:paraId="25A11431" w14:textId="77777777" w:rsidTr="00D95A5F">
        <w:trPr>
          <w:jc w:val="center"/>
        </w:trPr>
        <w:tc>
          <w:tcPr>
            <w:tcW w:w="4750" w:type="dxa"/>
          </w:tcPr>
          <w:p w14:paraId="5015FDF2" w14:textId="77777777" w:rsidR="00D95A5F" w:rsidRPr="00B56A94" w:rsidRDefault="00D95A5F" w:rsidP="00B56A94">
            <w:pPr>
              <w:spacing w:line="360" w:lineRule="auto"/>
              <w:jc w:val="both"/>
              <w:rPr>
                <w:rFonts w:ascii="Poppins" w:hAnsi="Poppins" w:cs="Poppins"/>
                <w:sz w:val="22"/>
                <w:szCs w:val="22"/>
              </w:rPr>
            </w:pPr>
          </w:p>
        </w:tc>
        <w:tc>
          <w:tcPr>
            <w:tcW w:w="4537" w:type="dxa"/>
          </w:tcPr>
          <w:p w14:paraId="76BC01E1" w14:textId="77777777" w:rsidR="00D95A5F" w:rsidRPr="00FF4E48" w:rsidRDefault="00D95A5F" w:rsidP="00851921">
            <w:pPr>
              <w:spacing w:line="360" w:lineRule="auto"/>
              <w:jc w:val="both"/>
              <w:rPr>
                <w:rFonts w:ascii="Poppins" w:hAnsi="Poppins" w:cs="Poppins"/>
                <w:sz w:val="22"/>
                <w:szCs w:val="22"/>
              </w:rPr>
            </w:pPr>
          </w:p>
        </w:tc>
      </w:tr>
    </w:tbl>
    <w:p w14:paraId="53D5A80F" w14:textId="77777777" w:rsidR="00D95A5F" w:rsidRPr="00D95A5F" w:rsidRDefault="00D95A5F" w:rsidP="00851921">
      <w:pPr>
        <w:pBdr>
          <w:bottom w:val="single" w:sz="4" w:space="1" w:color="auto"/>
        </w:pBdr>
        <w:autoSpaceDE w:val="0"/>
        <w:spacing w:line="360" w:lineRule="auto"/>
        <w:jc w:val="both"/>
        <w:rPr>
          <w:rFonts w:ascii="Poppins" w:hAnsi="Poppins" w:cs="Poppins"/>
          <w:sz w:val="18"/>
          <w:szCs w:val="18"/>
        </w:rPr>
      </w:pPr>
    </w:p>
    <w:p w14:paraId="469D342C" w14:textId="77777777" w:rsidR="00D95A5F" w:rsidRPr="00D95A5F" w:rsidRDefault="00D95A5F" w:rsidP="00851921">
      <w:pPr>
        <w:autoSpaceDE w:val="0"/>
        <w:spacing w:line="360" w:lineRule="auto"/>
        <w:jc w:val="both"/>
        <w:rPr>
          <w:rFonts w:ascii="Poppins" w:hAnsi="Poppins" w:cs="Poppins"/>
          <w:sz w:val="18"/>
          <w:szCs w:val="18"/>
        </w:rPr>
      </w:pPr>
    </w:p>
    <w:p w14:paraId="17E744F8" w14:textId="77777777" w:rsidR="00D95A5F" w:rsidRPr="00D95A5F" w:rsidRDefault="00D95A5F" w:rsidP="00851921">
      <w:pPr>
        <w:numPr>
          <w:ilvl w:val="2"/>
          <w:numId w:val="3"/>
        </w:numPr>
        <w:autoSpaceDE w:val="0"/>
        <w:spacing w:line="360" w:lineRule="auto"/>
        <w:jc w:val="center"/>
        <w:rPr>
          <w:rFonts w:ascii="Poppins" w:hAnsi="Poppins" w:cs="Poppins"/>
          <w:b/>
          <w:sz w:val="18"/>
          <w:szCs w:val="18"/>
          <w:u w:val="single"/>
        </w:rPr>
      </w:pPr>
      <w:r w:rsidRPr="00D95A5F">
        <w:rPr>
          <w:rFonts w:ascii="Poppins" w:hAnsi="Poppins" w:cs="Poppins"/>
          <w:b/>
          <w:sz w:val="18"/>
          <w:szCs w:val="18"/>
          <w:u w:val="single"/>
        </w:rPr>
        <w:t>RELAZIONE DI PUBBLICAZIONE</w:t>
      </w:r>
    </w:p>
    <w:p w14:paraId="1E4D8E6D" w14:textId="77777777" w:rsidR="00D95A5F" w:rsidRPr="00D95A5F" w:rsidRDefault="00D95A5F" w:rsidP="00851921">
      <w:pPr>
        <w:autoSpaceDE w:val="0"/>
        <w:spacing w:line="360" w:lineRule="auto"/>
        <w:jc w:val="both"/>
        <w:rPr>
          <w:rFonts w:ascii="Poppins" w:hAnsi="Poppins" w:cs="Poppins"/>
          <w:sz w:val="18"/>
          <w:szCs w:val="18"/>
        </w:rPr>
      </w:pPr>
    </w:p>
    <w:p w14:paraId="205DA525" w14:textId="474F9B04" w:rsidR="00D95A5F" w:rsidRPr="00D95A5F" w:rsidRDefault="00D95A5F" w:rsidP="00D834C8">
      <w:pPr>
        <w:autoSpaceDE w:val="0"/>
        <w:jc w:val="both"/>
        <w:rPr>
          <w:rFonts w:ascii="Poppins" w:hAnsi="Poppins" w:cs="Poppins"/>
          <w:sz w:val="18"/>
          <w:szCs w:val="18"/>
        </w:rPr>
      </w:pPr>
      <w:r w:rsidRPr="00D95A5F">
        <w:rPr>
          <w:rFonts w:ascii="Poppins" w:hAnsi="Poppins" w:cs="Poppins"/>
          <w:sz w:val="18"/>
          <w:szCs w:val="18"/>
        </w:rPr>
        <w:t>La presente deliberazione n. di data</w:t>
      </w:r>
      <w:proofErr w:type="gramStart"/>
      <w:r w:rsidRPr="00D95A5F">
        <w:rPr>
          <w:rFonts w:ascii="Poppins" w:hAnsi="Poppins" w:cs="Poppins"/>
          <w:sz w:val="18"/>
          <w:szCs w:val="18"/>
        </w:rPr>
        <w:t xml:space="preserve"> </w:t>
      </w:r>
      <w:r w:rsidR="00F56208">
        <w:rPr>
          <w:rFonts w:ascii="Poppins" w:hAnsi="Poppins" w:cs="Poppins"/>
          <w:sz w:val="18"/>
          <w:szCs w:val="18"/>
        </w:rPr>
        <w:t>….</w:t>
      </w:r>
      <w:proofErr w:type="gramEnd"/>
      <w:r w:rsidR="00F56208">
        <w:rPr>
          <w:rFonts w:ascii="Poppins" w:hAnsi="Poppins" w:cs="Poppins"/>
          <w:sz w:val="18"/>
          <w:szCs w:val="18"/>
        </w:rPr>
        <w:t>.</w:t>
      </w:r>
      <w:r w:rsidR="001C5A73">
        <w:rPr>
          <w:rFonts w:ascii="Poppins" w:hAnsi="Poppins" w:cs="Poppins"/>
          <w:sz w:val="18"/>
          <w:szCs w:val="18"/>
        </w:rPr>
        <w:t xml:space="preserve"> </w:t>
      </w:r>
      <w:r w:rsidRPr="00D95A5F">
        <w:rPr>
          <w:rFonts w:ascii="Poppins" w:hAnsi="Poppins" w:cs="Poppins"/>
          <w:sz w:val="18"/>
          <w:szCs w:val="18"/>
        </w:rPr>
        <w:t>avente ad oggetto “</w:t>
      </w:r>
      <w:r w:rsidR="004B6615" w:rsidRPr="004B6615">
        <w:rPr>
          <w:rFonts w:ascii="Poppins" w:hAnsi="Poppins" w:cs="Poppins"/>
          <w:i/>
          <w:iCs/>
          <w:sz w:val="18"/>
          <w:szCs w:val="18"/>
        </w:rPr>
        <w:t>Proposta modifica art. 24 del Regolamento per l'impiego e l'erogazione del sovracanone</w:t>
      </w:r>
      <w:r w:rsidR="004B6615">
        <w:rPr>
          <w:rFonts w:ascii="Poppins" w:hAnsi="Poppins" w:cs="Poppins"/>
          <w:i/>
          <w:iCs/>
          <w:sz w:val="18"/>
          <w:szCs w:val="18"/>
        </w:rPr>
        <w:t xml:space="preserve">” </w:t>
      </w:r>
      <w:r w:rsidRPr="00D95A5F">
        <w:rPr>
          <w:rFonts w:ascii="Poppins" w:hAnsi="Poppins" w:cs="Poppins"/>
          <w:sz w:val="18"/>
          <w:szCs w:val="18"/>
        </w:rPr>
        <w:t xml:space="preserve">viene pubblicata all’albo telematico di questo ente in data </w:t>
      </w:r>
      <w:r w:rsidR="001C5A73">
        <w:rPr>
          <w:rFonts w:ascii="Poppins" w:hAnsi="Poppins" w:cs="Poppins"/>
          <w:sz w:val="18"/>
          <w:szCs w:val="18"/>
        </w:rPr>
        <w:t xml:space="preserve">1.8.2025 </w:t>
      </w:r>
      <w:r w:rsidRPr="00D95A5F">
        <w:rPr>
          <w:rFonts w:ascii="Poppins" w:hAnsi="Poppins" w:cs="Poppins"/>
          <w:sz w:val="18"/>
          <w:szCs w:val="18"/>
        </w:rPr>
        <w:t xml:space="preserve">per rimanervi dieci giorni consecutivi ai sensi dell’art. 183, commi 1, 3 del Codice degli Enti Locali della Regione </w:t>
      </w:r>
      <w:proofErr w:type="gramStart"/>
      <w:r w:rsidRPr="00D95A5F">
        <w:rPr>
          <w:rFonts w:ascii="Poppins" w:hAnsi="Poppins" w:cs="Poppins"/>
          <w:sz w:val="18"/>
          <w:szCs w:val="18"/>
        </w:rPr>
        <w:t>Trentino Alto Adige</w:t>
      </w:r>
      <w:proofErr w:type="gramEnd"/>
      <w:r w:rsidRPr="00D95A5F">
        <w:rPr>
          <w:rFonts w:ascii="Poppins" w:hAnsi="Poppins" w:cs="Poppins"/>
          <w:sz w:val="18"/>
          <w:szCs w:val="18"/>
        </w:rPr>
        <w:t>, legge regionale 3 maggio 2018 n.2.</w:t>
      </w:r>
    </w:p>
    <w:p w14:paraId="43954319" w14:textId="77777777" w:rsidR="00D95A5F" w:rsidRPr="00D95A5F" w:rsidRDefault="00D95A5F" w:rsidP="00D834C8">
      <w:pPr>
        <w:autoSpaceDE w:val="0"/>
        <w:jc w:val="both"/>
        <w:rPr>
          <w:rFonts w:ascii="Poppins" w:hAnsi="Poppins" w:cs="Poppins"/>
          <w:sz w:val="18"/>
          <w:szCs w:val="18"/>
        </w:rPr>
      </w:pPr>
    </w:p>
    <w:p w14:paraId="503BFAEF" w14:textId="77777777" w:rsidR="00D95A5F" w:rsidRPr="00D95A5F" w:rsidRDefault="00D95A5F" w:rsidP="00D834C8">
      <w:pPr>
        <w:autoSpaceDE w:val="0"/>
        <w:ind w:left="5812"/>
        <w:jc w:val="center"/>
        <w:rPr>
          <w:rFonts w:ascii="Poppins" w:hAnsi="Poppins" w:cs="Poppins"/>
          <w:sz w:val="18"/>
          <w:szCs w:val="18"/>
        </w:rPr>
      </w:pPr>
      <w:r w:rsidRPr="00D95A5F">
        <w:rPr>
          <w:rFonts w:ascii="Poppins" w:hAnsi="Poppins" w:cs="Poppins"/>
          <w:sz w:val="18"/>
          <w:szCs w:val="18"/>
        </w:rPr>
        <w:t>IL DIRETTORE CONSORZIALE</w:t>
      </w:r>
    </w:p>
    <w:p w14:paraId="28168F66" w14:textId="77777777" w:rsidR="00D95A5F" w:rsidRPr="00D95A5F" w:rsidRDefault="00D95A5F" w:rsidP="00D834C8">
      <w:pPr>
        <w:autoSpaceDE w:val="0"/>
        <w:ind w:left="5812"/>
        <w:jc w:val="center"/>
        <w:rPr>
          <w:rFonts w:ascii="Poppins" w:hAnsi="Poppins" w:cs="Poppins"/>
          <w:sz w:val="18"/>
          <w:szCs w:val="18"/>
        </w:rPr>
      </w:pPr>
      <w:r w:rsidRPr="00D95A5F">
        <w:rPr>
          <w:rFonts w:ascii="Poppins" w:hAnsi="Poppins" w:cs="Poppins"/>
          <w:sz w:val="18"/>
          <w:szCs w:val="18"/>
        </w:rPr>
        <w:t>dott. Luca Battisti</w:t>
      </w:r>
    </w:p>
    <w:p w14:paraId="0487F71A" w14:textId="77777777" w:rsidR="00D95A5F" w:rsidRPr="00D95A5F" w:rsidRDefault="00D95A5F" w:rsidP="00D834C8">
      <w:pPr>
        <w:autoSpaceDE w:val="0"/>
        <w:ind w:left="5812"/>
        <w:jc w:val="center"/>
        <w:rPr>
          <w:rFonts w:ascii="Poppins" w:hAnsi="Poppins" w:cs="Poppins"/>
          <w:sz w:val="18"/>
          <w:szCs w:val="18"/>
        </w:rPr>
      </w:pPr>
      <w:r w:rsidRPr="00D95A5F">
        <w:rPr>
          <w:rFonts w:ascii="Poppins" w:hAnsi="Poppins" w:cs="Poppins"/>
          <w:sz w:val="18"/>
          <w:szCs w:val="18"/>
        </w:rPr>
        <w:t>(f.to digitalmente)</w:t>
      </w:r>
    </w:p>
    <w:p w14:paraId="6F1F5903" w14:textId="77777777" w:rsidR="00D95A5F" w:rsidRPr="00D95A5F" w:rsidRDefault="00D95A5F" w:rsidP="00D834C8">
      <w:pPr>
        <w:pBdr>
          <w:bottom w:val="single" w:sz="4" w:space="1" w:color="auto"/>
        </w:pBdr>
        <w:autoSpaceDE w:val="0"/>
        <w:jc w:val="both"/>
        <w:rPr>
          <w:rFonts w:ascii="Poppins" w:hAnsi="Poppins" w:cs="Poppins"/>
          <w:sz w:val="18"/>
          <w:szCs w:val="18"/>
        </w:rPr>
      </w:pPr>
    </w:p>
    <w:p w14:paraId="20A6CD9D" w14:textId="77777777" w:rsidR="00D95A5F" w:rsidRPr="00D95A5F" w:rsidRDefault="00D95A5F" w:rsidP="00D834C8">
      <w:pPr>
        <w:autoSpaceDE w:val="0"/>
        <w:jc w:val="both"/>
        <w:rPr>
          <w:rFonts w:ascii="Poppins" w:hAnsi="Poppins" w:cs="Poppins"/>
          <w:sz w:val="18"/>
          <w:szCs w:val="18"/>
        </w:rPr>
      </w:pPr>
    </w:p>
    <w:p w14:paraId="3A2ACDE3" w14:textId="77777777" w:rsidR="00D95A5F" w:rsidRPr="00D95A5F" w:rsidRDefault="00D95A5F" w:rsidP="00D834C8">
      <w:pPr>
        <w:autoSpaceDE w:val="0"/>
        <w:jc w:val="both"/>
        <w:rPr>
          <w:rFonts w:ascii="Poppins" w:hAnsi="Poppins" w:cs="Poppins"/>
          <w:sz w:val="18"/>
          <w:szCs w:val="18"/>
        </w:rPr>
      </w:pPr>
      <w:r w:rsidRPr="00D95A5F">
        <w:rPr>
          <w:rFonts w:ascii="Poppins" w:hAnsi="Poppins" w:cs="Poppins"/>
          <w:sz w:val="18"/>
          <w:szCs w:val="18"/>
        </w:rPr>
        <w:t>Sulla proposta di deliberazione oggi formalizzata nel presente atto sono state acquisiti in antecedenza:</w:t>
      </w:r>
    </w:p>
    <w:p w14:paraId="17294CBE" w14:textId="77777777" w:rsidR="00D95A5F" w:rsidRPr="00D95A5F" w:rsidRDefault="00D95A5F" w:rsidP="00D834C8">
      <w:pPr>
        <w:autoSpaceDE w:val="0"/>
        <w:jc w:val="both"/>
        <w:rPr>
          <w:rFonts w:ascii="Poppins" w:hAnsi="Poppins" w:cs="Poppins"/>
          <w:sz w:val="18"/>
          <w:szCs w:val="18"/>
        </w:rPr>
      </w:pPr>
      <w:r w:rsidRPr="00D95A5F">
        <w:rPr>
          <w:rFonts w:ascii="Poppins" w:hAnsi="Poppins" w:cs="Poppins"/>
          <w:sz w:val="18"/>
          <w:szCs w:val="18"/>
        </w:rPr>
        <w:t>• il parere positivo del Direttore consorziale in ordine regolarità amministrativa con attestazione della regolarità e correttezza dell'azione amministrativa a norma degli artt. 185 e 187 del Codice degli Enti locali approvato con Legge regionale 3 maggio 2018 n. 2 e successive modifiche ed integrazioni;</w:t>
      </w:r>
    </w:p>
    <w:p w14:paraId="2671CF3F" w14:textId="77777777" w:rsidR="00D95A5F" w:rsidRPr="00D95A5F" w:rsidRDefault="00D95A5F" w:rsidP="00D834C8">
      <w:pPr>
        <w:autoSpaceDE w:val="0"/>
        <w:jc w:val="both"/>
        <w:rPr>
          <w:rFonts w:ascii="Poppins" w:hAnsi="Poppins" w:cs="Poppins"/>
          <w:sz w:val="18"/>
          <w:szCs w:val="18"/>
        </w:rPr>
      </w:pPr>
      <w:r w:rsidRPr="00D95A5F">
        <w:rPr>
          <w:rFonts w:ascii="Poppins" w:hAnsi="Poppins" w:cs="Poppins"/>
          <w:sz w:val="18"/>
          <w:szCs w:val="18"/>
        </w:rPr>
        <w:t>• il parere positivo del Responsabile del Servizio Finanziario in ordine alla regolarità contabile a norma degli artt. 185 e 187 del Codice degli Enti locali approvato con Legge regionale 3 maggio 2018 n. 2 e successive modifiche ed integrazioni.</w:t>
      </w:r>
    </w:p>
    <w:p w14:paraId="77285C88" w14:textId="2EED67AB" w:rsidR="00D95A5F" w:rsidRPr="00D95A5F" w:rsidRDefault="00D95A5F" w:rsidP="00D834C8">
      <w:pPr>
        <w:autoSpaceDE w:val="0"/>
        <w:ind w:left="6237"/>
        <w:jc w:val="center"/>
        <w:rPr>
          <w:rFonts w:ascii="Poppins" w:hAnsi="Poppins" w:cs="Poppins"/>
          <w:sz w:val="18"/>
          <w:szCs w:val="18"/>
        </w:rPr>
      </w:pPr>
      <w:r w:rsidRPr="00D95A5F">
        <w:rPr>
          <w:rFonts w:ascii="Poppins" w:hAnsi="Poppins" w:cs="Poppins"/>
          <w:sz w:val="18"/>
          <w:szCs w:val="18"/>
        </w:rPr>
        <w:t>IL DIRETTORE CONSORZIALE</w:t>
      </w:r>
    </w:p>
    <w:p w14:paraId="6272B388" w14:textId="64AEE9E7" w:rsidR="00D95A5F" w:rsidRPr="00D95A5F" w:rsidRDefault="00D95A5F" w:rsidP="00D834C8">
      <w:pPr>
        <w:autoSpaceDE w:val="0"/>
        <w:ind w:left="6237"/>
        <w:jc w:val="center"/>
        <w:rPr>
          <w:rFonts w:ascii="Poppins" w:hAnsi="Poppins" w:cs="Poppins"/>
          <w:sz w:val="18"/>
          <w:szCs w:val="18"/>
        </w:rPr>
      </w:pPr>
      <w:r w:rsidRPr="00D95A5F">
        <w:rPr>
          <w:rFonts w:ascii="Poppins" w:hAnsi="Poppins" w:cs="Poppins"/>
          <w:sz w:val="18"/>
          <w:szCs w:val="18"/>
        </w:rPr>
        <w:t>dott. Luca Battisti</w:t>
      </w:r>
    </w:p>
    <w:p w14:paraId="655E586C" w14:textId="25503A81" w:rsidR="00D95A5F" w:rsidRPr="00D95A5F" w:rsidRDefault="00D95A5F" w:rsidP="00D834C8">
      <w:pPr>
        <w:autoSpaceDE w:val="0"/>
        <w:ind w:left="6237"/>
        <w:jc w:val="center"/>
        <w:rPr>
          <w:rFonts w:ascii="Poppins" w:hAnsi="Poppins" w:cs="Poppins"/>
          <w:sz w:val="18"/>
          <w:szCs w:val="18"/>
        </w:rPr>
      </w:pPr>
      <w:r w:rsidRPr="00D95A5F">
        <w:rPr>
          <w:rFonts w:ascii="Poppins" w:hAnsi="Poppins" w:cs="Poppins"/>
          <w:sz w:val="18"/>
          <w:szCs w:val="18"/>
        </w:rPr>
        <w:t>(f.to digitalmente)</w:t>
      </w:r>
    </w:p>
    <w:p w14:paraId="6F731647" w14:textId="77777777" w:rsidR="00D95A5F" w:rsidRDefault="00D95A5F" w:rsidP="00D834C8">
      <w:pPr>
        <w:autoSpaceDE w:val="0"/>
        <w:jc w:val="both"/>
        <w:rPr>
          <w:rFonts w:ascii="Poppins" w:hAnsi="Poppins" w:cs="Poppins"/>
          <w:sz w:val="18"/>
          <w:szCs w:val="18"/>
        </w:rPr>
      </w:pPr>
    </w:p>
    <w:p w14:paraId="0B448512" w14:textId="77777777" w:rsidR="004368BC" w:rsidRPr="004368BC" w:rsidRDefault="004368BC" w:rsidP="00D834C8">
      <w:pPr>
        <w:autoSpaceDE w:val="0"/>
        <w:jc w:val="both"/>
        <w:rPr>
          <w:rFonts w:ascii="Poppins" w:hAnsi="Poppins" w:cs="Poppins"/>
          <w:sz w:val="18"/>
          <w:szCs w:val="18"/>
        </w:rPr>
      </w:pPr>
    </w:p>
    <w:p w14:paraId="29BD577E" w14:textId="77777777" w:rsidR="00D95A5F" w:rsidRPr="00D95A5F" w:rsidRDefault="00D95A5F" w:rsidP="00D834C8">
      <w:pPr>
        <w:pBdr>
          <w:bottom w:val="single" w:sz="4" w:space="1" w:color="auto"/>
        </w:pBdr>
        <w:autoSpaceDE w:val="0"/>
        <w:jc w:val="both"/>
        <w:rPr>
          <w:rFonts w:ascii="Poppins" w:hAnsi="Poppins" w:cs="Poppins"/>
          <w:sz w:val="18"/>
          <w:szCs w:val="18"/>
        </w:rPr>
      </w:pPr>
    </w:p>
    <w:p w14:paraId="52EE8D1C" w14:textId="77777777" w:rsidR="00D95A5F" w:rsidRPr="00D95A5F" w:rsidRDefault="00D95A5F" w:rsidP="00D834C8">
      <w:pPr>
        <w:autoSpaceDE w:val="0"/>
        <w:jc w:val="both"/>
        <w:rPr>
          <w:rFonts w:ascii="Poppins" w:hAnsi="Poppins" w:cs="Poppins"/>
          <w:sz w:val="18"/>
          <w:szCs w:val="18"/>
        </w:rPr>
      </w:pPr>
    </w:p>
    <w:p w14:paraId="24A84251" w14:textId="77777777" w:rsidR="00D95A5F" w:rsidRPr="00D95A5F" w:rsidRDefault="00D95A5F" w:rsidP="00D834C8">
      <w:pPr>
        <w:autoSpaceDE w:val="0"/>
        <w:jc w:val="both"/>
        <w:rPr>
          <w:rFonts w:ascii="Poppins" w:hAnsi="Poppins" w:cs="Poppins"/>
          <w:sz w:val="16"/>
          <w:szCs w:val="16"/>
        </w:rPr>
      </w:pPr>
      <w:r w:rsidRPr="00D95A5F">
        <w:rPr>
          <w:rFonts w:ascii="Poppins" w:hAnsi="Poppins" w:cs="Poppins"/>
          <w:i/>
          <w:iCs/>
          <w:sz w:val="16"/>
          <w:szCs w:val="16"/>
        </w:rPr>
        <w:t xml:space="preserve">Documento informatico firmato digitalmente ai sensi del </w:t>
      </w:r>
      <w:proofErr w:type="spellStart"/>
      <w:r w:rsidRPr="00D95A5F">
        <w:rPr>
          <w:rFonts w:ascii="Poppins" w:hAnsi="Poppins" w:cs="Poppins"/>
          <w:i/>
          <w:iCs/>
          <w:sz w:val="16"/>
          <w:szCs w:val="16"/>
        </w:rPr>
        <w:t>D.Lgs</w:t>
      </w:r>
      <w:proofErr w:type="spellEnd"/>
      <w:r w:rsidRPr="00D95A5F">
        <w:rPr>
          <w:rFonts w:ascii="Poppins" w:hAnsi="Poppins" w:cs="Poppins"/>
          <w:i/>
          <w:iCs/>
          <w:sz w:val="16"/>
          <w:szCs w:val="16"/>
        </w:rPr>
        <w:t xml:space="preserve"> 82/2005 </w:t>
      </w:r>
      <w:proofErr w:type="spellStart"/>
      <w:r w:rsidRPr="00D95A5F">
        <w:rPr>
          <w:rFonts w:ascii="Poppins" w:hAnsi="Poppins" w:cs="Poppins"/>
          <w:i/>
          <w:iCs/>
          <w:sz w:val="16"/>
          <w:szCs w:val="16"/>
        </w:rPr>
        <w:t>s.m.i.</w:t>
      </w:r>
      <w:proofErr w:type="spellEnd"/>
      <w:r w:rsidRPr="00D95A5F">
        <w:rPr>
          <w:rFonts w:ascii="Poppins" w:hAnsi="Poppins" w:cs="Poppins"/>
          <w:i/>
          <w:iCs/>
          <w:sz w:val="16"/>
          <w:szCs w:val="16"/>
        </w:rPr>
        <w:t xml:space="preserve"> e norme collegate, il quale sostituisce il documento cartaceo e la firma autografa.</w:t>
      </w:r>
    </w:p>
    <w:p w14:paraId="6604DA6A" w14:textId="77777777" w:rsidR="00D95A5F" w:rsidRPr="00D95A5F" w:rsidRDefault="00D95A5F" w:rsidP="00D834C8">
      <w:pPr>
        <w:autoSpaceDE w:val="0"/>
        <w:jc w:val="both"/>
        <w:rPr>
          <w:rFonts w:ascii="Poppins" w:hAnsi="Poppins" w:cs="Poppins"/>
          <w:sz w:val="16"/>
          <w:szCs w:val="16"/>
        </w:rPr>
      </w:pPr>
      <w:r w:rsidRPr="00D95A5F">
        <w:rPr>
          <w:rFonts w:ascii="Poppins" w:hAnsi="Poppins" w:cs="Poppins"/>
          <w:i/>
          <w:iCs/>
          <w:sz w:val="16"/>
          <w:szCs w:val="16"/>
        </w:rPr>
        <w:lastRenderedPageBreak/>
        <w:t xml:space="preserve">Questo documento, se trasmesso in forma cartacea, costituisce copia dell’originale informatico firmato digitalmente, predisposto e disponibile presso questa Amministrazione in conformità alle regole tecniche (artt. 3bis e 71 </w:t>
      </w:r>
      <w:proofErr w:type="spellStart"/>
      <w:r w:rsidRPr="00D95A5F">
        <w:rPr>
          <w:rFonts w:ascii="Poppins" w:hAnsi="Poppins" w:cs="Poppins"/>
          <w:i/>
          <w:iCs/>
          <w:sz w:val="16"/>
          <w:szCs w:val="16"/>
        </w:rPr>
        <w:t>D.Lgs.</w:t>
      </w:r>
      <w:proofErr w:type="spellEnd"/>
      <w:r w:rsidRPr="00D95A5F">
        <w:rPr>
          <w:rFonts w:ascii="Poppins" w:hAnsi="Poppins" w:cs="Poppins"/>
          <w:i/>
          <w:iCs/>
          <w:sz w:val="16"/>
          <w:szCs w:val="16"/>
        </w:rPr>
        <w:t xml:space="preserve"> 82/2005). La firma autografa è sostituita dall’indicazione a stampa del nominativo del responsabile (art. 3 </w:t>
      </w:r>
      <w:proofErr w:type="spellStart"/>
      <w:r w:rsidRPr="00D95A5F">
        <w:rPr>
          <w:rFonts w:ascii="Poppins" w:hAnsi="Poppins" w:cs="Poppins"/>
          <w:i/>
          <w:iCs/>
          <w:sz w:val="16"/>
          <w:szCs w:val="16"/>
        </w:rPr>
        <w:t>D.Lgs.</w:t>
      </w:r>
      <w:proofErr w:type="spellEnd"/>
      <w:r w:rsidRPr="00D95A5F">
        <w:rPr>
          <w:rFonts w:ascii="Poppins" w:hAnsi="Poppins" w:cs="Poppins"/>
          <w:i/>
          <w:iCs/>
          <w:sz w:val="16"/>
          <w:szCs w:val="16"/>
        </w:rPr>
        <w:t xml:space="preserve"> 39/1993).</w:t>
      </w:r>
    </w:p>
    <w:p w14:paraId="5B84C613" w14:textId="77777777" w:rsidR="00D95A5F" w:rsidRDefault="00D95A5F" w:rsidP="00D834C8">
      <w:pPr>
        <w:pBdr>
          <w:bottom w:val="single" w:sz="4" w:space="1" w:color="auto"/>
        </w:pBdr>
        <w:autoSpaceDE w:val="0"/>
        <w:jc w:val="both"/>
        <w:rPr>
          <w:rFonts w:ascii="Poppins" w:hAnsi="Poppins" w:cs="Poppins"/>
          <w:sz w:val="16"/>
          <w:szCs w:val="16"/>
        </w:rPr>
      </w:pPr>
    </w:p>
    <w:p w14:paraId="18A82F26" w14:textId="77777777" w:rsidR="002F3C59" w:rsidRDefault="002F3C59" w:rsidP="00D834C8">
      <w:pPr>
        <w:pBdr>
          <w:bottom w:val="single" w:sz="4" w:space="1" w:color="auto"/>
        </w:pBdr>
        <w:autoSpaceDE w:val="0"/>
        <w:jc w:val="both"/>
        <w:rPr>
          <w:rFonts w:ascii="Poppins" w:hAnsi="Poppins" w:cs="Poppins"/>
          <w:sz w:val="16"/>
          <w:szCs w:val="16"/>
        </w:rPr>
      </w:pPr>
    </w:p>
    <w:p w14:paraId="43C3E492" w14:textId="77777777" w:rsidR="002F3C59" w:rsidRPr="007F4161" w:rsidRDefault="002F3C59" w:rsidP="00D834C8">
      <w:pPr>
        <w:pStyle w:val="Corpotesto"/>
        <w:spacing w:after="0"/>
        <w:jc w:val="both"/>
        <w:rPr>
          <w:rFonts w:ascii="Poppins" w:hAnsi="Poppins" w:cs="Poppins"/>
          <w:bCs/>
          <w:sz w:val="22"/>
          <w:szCs w:val="22"/>
        </w:rPr>
      </w:pPr>
    </w:p>
    <w:bookmarkEnd w:id="0"/>
    <w:p w14:paraId="4D248CA1" w14:textId="77777777" w:rsidR="002F3C59" w:rsidRDefault="002F3C59" w:rsidP="00D834C8">
      <w:pPr>
        <w:pStyle w:val="Corpotesto"/>
        <w:spacing w:after="0"/>
        <w:jc w:val="both"/>
        <w:rPr>
          <w:rFonts w:ascii="Poppins" w:hAnsi="Poppins" w:cs="Poppins"/>
          <w:bCs/>
          <w:i/>
          <w:iCs/>
          <w:sz w:val="22"/>
          <w:szCs w:val="22"/>
        </w:rPr>
      </w:pPr>
    </w:p>
    <w:sectPr w:rsidR="002F3C59" w:rsidSect="00EE6508">
      <w:headerReference w:type="default" r:id="rId8"/>
      <w:pgSz w:w="11900" w:h="16840"/>
      <w:pgMar w:top="2835" w:right="1134" w:bottom="170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2467" w14:textId="77777777" w:rsidR="00CC7AE9" w:rsidRDefault="00CC7AE9" w:rsidP="00A15851">
      <w:r>
        <w:separator/>
      </w:r>
    </w:p>
  </w:endnote>
  <w:endnote w:type="continuationSeparator" w:id="0">
    <w:p w14:paraId="1E978B02" w14:textId="77777777" w:rsidR="00CC7AE9" w:rsidRDefault="00CC7AE9" w:rsidP="00A1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Poppins">
    <w:altName w:val="Poppins"/>
    <w:charset w:val="00"/>
    <w:family w:val="auto"/>
    <w:pitch w:val="variable"/>
    <w:sig w:usb0="00008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Univers">
    <w:charset w:val="00"/>
    <w:family w:val="swiss"/>
    <w:pitch w:val="variable"/>
    <w:sig w:usb0="80000287" w:usb1="00000000" w:usb2="00000000" w:usb3="00000000" w:csb0="0000000F" w:csb1="00000000"/>
  </w:font>
  <w:font w:name="Palatino Linotype">
    <w:panose1 w:val="02040502050505030304"/>
    <w:charset w:val="00"/>
    <w:family w:val="roman"/>
    <w:pitch w:val="variable"/>
    <w:sig w:usb0="E0000287" w:usb1="40000013" w:usb2="00000000" w:usb3="00000000" w:csb0="0000019F" w:csb1="00000000"/>
  </w:font>
  <w:font w:name="Linux Libertine G">
    <w:altName w:val="Times New Roman"/>
    <w:charset w:val="00"/>
    <w:family w:val="auto"/>
    <w:pitch w:val="variable"/>
    <w:sig w:usb0="E0000AFF" w:usb1="5200E5FB" w:usb2="02000020" w:usb3="00000000" w:csb0="000001BF" w:csb1="00000000"/>
  </w:font>
  <w:font w:name="Linux Libertine G:thou=0">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A2E17" w14:textId="77777777" w:rsidR="00CC7AE9" w:rsidRDefault="00CC7AE9" w:rsidP="00A15851">
      <w:r>
        <w:separator/>
      </w:r>
    </w:p>
  </w:footnote>
  <w:footnote w:type="continuationSeparator" w:id="0">
    <w:p w14:paraId="53023126" w14:textId="77777777" w:rsidR="00CC7AE9" w:rsidRDefault="00CC7AE9" w:rsidP="00A15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E7B9" w14:textId="77777777" w:rsidR="00D6541D" w:rsidRDefault="00D6541D">
    <w:pPr>
      <w:pStyle w:val="Intestazione"/>
      <w:rPr>
        <w:noProof/>
      </w:rPr>
    </w:pPr>
  </w:p>
  <w:p w14:paraId="303703B3" w14:textId="3B6D22B9" w:rsidR="00A15851" w:rsidRDefault="00A15851">
    <w:pPr>
      <w:pStyle w:val="Intestazione"/>
    </w:pPr>
    <w:r>
      <w:rPr>
        <w:noProof/>
      </w:rPr>
      <w:drawing>
        <wp:anchor distT="0" distB="0" distL="114300" distR="114300" simplePos="0" relativeHeight="251658240" behindDoc="1" locked="0" layoutInCell="1" allowOverlap="1" wp14:anchorId="49983834" wp14:editId="3B07B594">
          <wp:simplePos x="0" y="0"/>
          <wp:positionH relativeFrom="page">
            <wp:posOffset>0</wp:posOffset>
          </wp:positionH>
          <wp:positionV relativeFrom="page">
            <wp:posOffset>1</wp:posOffset>
          </wp:positionV>
          <wp:extent cx="7559400" cy="10684798"/>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Titolo4"/>
      <w:lvlText w:val=""/>
      <w:lvlJc w:val="left"/>
      <w:pPr>
        <w:tabs>
          <w:tab w:val="num" w:pos="360"/>
        </w:tabs>
        <w:ind w:left="720" w:hanging="360"/>
      </w:pPr>
      <w:rPr>
        <w:rFonts w:ascii="Symbol" w:hAnsi="Symbol" w:cs="Symbol" w:hint="default"/>
        <w:color w:val="FFFFFF"/>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Symbol" w:hAnsi="Symbol" w:cs="Verdana"/>
        <w:sz w:val="20"/>
        <w:szCs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4" w15:restartNumberingAfterBreak="0">
    <w:nsid w:val="00000005"/>
    <w:multiLevelType w:val="singleLevel"/>
    <w:tmpl w:val="00000005"/>
    <w:name w:val="WW8Num5"/>
    <w:lvl w:ilvl="0">
      <w:numFmt w:val="bullet"/>
      <w:lvlText w:val="·"/>
      <w:lvlJc w:val="left"/>
      <w:pPr>
        <w:tabs>
          <w:tab w:val="num" w:pos="0"/>
        </w:tabs>
        <w:ind w:left="720" w:hanging="360"/>
      </w:pPr>
      <w:rPr>
        <w:rFonts w:ascii="Verdana" w:hAnsi="Verdana" w:cs="Arial" w:hint="default"/>
      </w:rPr>
    </w:lvl>
  </w:abstractNum>
  <w:abstractNum w:abstractNumId="5" w15:restartNumberingAfterBreak="0">
    <w:nsid w:val="00000007"/>
    <w:multiLevelType w:val="multilevel"/>
    <w:tmpl w:val="D73C9212"/>
    <w:name w:val="WW8Num7"/>
    <w:lvl w:ilvl="0">
      <w:start w:val="1"/>
      <w:numFmt w:val="decimal"/>
      <w:lvlText w:val="%1."/>
      <w:lvlJc w:val="center"/>
      <w:pPr>
        <w:tabs>
          <w:tab w:val="num" w:pos="0"/>
        </w:tabs>
        <w:ind w:left="824" w:hanging="540"/>
      </w:pPr>
      <w:rPr>
        <w:rFonts w:hint="default"/>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Wingdings" w:hAnsi="Wingdings" w:cs="Wingdings" w:hint="default"/>
      </w:rPr>
    </w:lvl>
  </w:abstractNum>
  <w:abstractNum w:abstractNumId="7"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12433CAB"/>
    <w:multiLevelType w:val="hybridMultilevel"/>
    <w:tmpl w:val="389035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176E79C0"/>
    <w:multiLevelType w:val="hybridMultilevel"/>
    <w:tmpl w:val="DF5C7CBA"/>
    <w:lvl w:ilvl="0" w:tplc="27FA0B68">
      <w:start w:val="1"/>
      <w:numFmt w:val="lowerLetter"/>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10" w15:restartNumberingAfterBreak="0">
    <w:nsid w:val="19DF2FCF"/>
    <w:multiLevelType w:val="hybridMultilevel"/>
    <w:tmpl w:val="13DC1E10"/>
    <w:lvl w:ilvl="0" w:tplc="36E67416">
      <w:numFmt w:val="bullet"/>
      <w:lvlText w:val="-"/>
      <w:lvlJc w:val="left"/>
      <w:pPr>
        <w:ind w:left="927" w:hanging="360"/>
      </w:pPr>
      <w:rPr>
        <w:rFonts w:ascii="Poppins" w:eastAsia="Arial Unicode MS" w:hAnsi="Poppins" w:cs="Poppins" w:hint="default"/>
      </w:rPr>
    </w:lvl>
    <w:lvl w:ilvl="1" w:tplc="04100003">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1" w15:restartNumberingAfterBreak="0">
    <w:nsid w:val="61413B5C"/>
    <w:multiLevelType w:val="hybridMultilevel"/>
    <w:tmpl w:val="6F188020"/>
    <w:lvl w:ilvl="0" w:tplc="4DAAF6B0">
      <w:numFmt w:val="bullet"/>
      <w:lvlText w:val="-"/>
      <w:lvlJc w:val="left"/>
      <w:pPr>
        <w:ind w:left="927" w:hanging="360"/>
      </w:pPr>
      <w:rPr>
        <w:rFonts w:ascii="Poppins" w:eastAsia="Arial Unicode MS" w:hAnsi="Poppins" w:cs="Poppin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2" w15:restartNumberingAfterBreak="0">
    <w:nsid w:val="6A964BF8"/>
    <w:multiLevelType w:val="hybridMultilevel"/>
    <w:tmpl w:val="616CF0EE"/>
    <w:lvl w:ilvl="0" w:tplc="0410000F">
      <w:start w:val="1"/>
      <w:numFmt w:val="decimal"/>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313145976">
    <w:abstractNumId w:val="0"/>
  </w:num>
  <w:num w:numId="2" w16cid:durableId="1340158927">
    <w:abstractNumId w:val="1"/>
  </w:num>
  <w:num w:numId="3" w16cid:durableId="1473332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3999699">
    <w:abstractNumId w:val="10"/>
  </w:num>
  <w:num w:numId="5" w16cid:durableId="789011384">
    <w:abstractNumId w:val="12"/>
  </w:num>
  <w:num w:numId="6" w16cid:durableId="1954629418">
    <w:abstractNumId w:val="8"/>
  </w:num>
  <w:num w:numId="7" w16cid:durableId="141898602">
    <w:abstractNumId w:val="11"/>
  </w:num>
  <w:num w:numId="8" w16cid:durableId="174248334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51"/>
    <w:rsid w:val="00003C31"/>
    <w:rsid w:val="0001034D"/>
    <w:rsid w:val="000223BD"/>
    <w:rsid w:val="00022611"/>
    <w:rsid w:val="0002409C"/>
    <w:rsid w:val="00030E1E"/>
    <w:rsid w:val="000316DA"/>
    <w:rsid w:val="00036022"/>
    <w:rsid w:val="00043A89"/>
    <w:rsid w:val="0005688F"/>
    <w:rsid w:val="0007086E"/>
    <w:rsid w:val="00071635"/>
    <w:rsid w:val="00071A3C"/>
    <w:rsid w:val="000731A9"/>
    <w:rsid w:val="00076FB0"/>
    <w:rsid w:val="00081548"/>
    <w:rsid w:val="0008376B"/>
    <w:rsid w:val="00083AC9"/>
    <w:rsid w:val="00086116"/>
    <w:rsid w:val="00091469"/>
    <w:rsid w:val="000A1191"/>
    <w:rsid w:val="000A538B"/>
    <w:rsid w:val="000B1C94"/>
    <w:rsid w:val="000C2AFA"/>
    <w:rsid w:val="000D19C2"/>
    <w:rsid w:val="00107BDF"/>
    <w:rsid w:val="001106D7"/>
    <w:rsid w:val="00110BAC"/>
    <w:rsid w:val="00110DD8"/>
    <w:rsid w:val="00115263"/>
    <w:rsid w:val="00117502"/>
    <w:rsid w:val="00125382"/>
    <w:rsid w:val="001334F2"/>
    <w:rsid w:val="001464E0"/>
    <w:rsid w:val="0014699B"/>
    <w:rsid w:val="00150C06"/>
    <w:rsid w:val="00151ABE"/>
    <w:rsid w:val="00156792"/>
    <w:rsid w:val="001605EA"/>
    <w:rsid w:val="00162428"/>
    <w:rsid w:val="001637AB"/>
    <w:rsid w:val="00170421"/>
    <w:rsid w:val="001709CB"/>
    <w:rsid w:val="00172910"/>
    <w:rsid w:val="001837A4"/>
    <w:rsid w:val="00185184"/>
    <w:rsid w:val="00193B12"/>
    <w:rsid w:val="00197153"/>
    <w:rsid w:val="001B25AA"/>
    <w:rsid w:val="001B5EE9"/>
    <w:rsid w:val="001C5A73"/>
    <w:rsid w:val="001D3AF6"/>
    <w:rsid w:val="001D577C"/>
    <w:rsid w:val="001D5AB8"/>
    <w:rsid w:val="001F0763"/>
    <w:rsid w:val="001F6656"/>
    <w:rsid w:val="00202547"/>
    <w:rsid w:val="00224C16"/>
    <w:rsid w:val="002267A3"/>
    <w:rsid w:val="002435B6"/>
    <w:rsid w:val="00246477"/>
    <w:rsid w:val="00257FFC"/>
    <w:rsid w:val="002619FA"/>
    <w:rsid w:val="00264A78"/>
    <w:rsid w:val="002758EC"/>
    <w:rsid w:val="00281F7F"/>
    <w:rsid w:val="002A1378"/>
    <w:rsid w:val="002B1144"/>
    <w:rsid w:val="002B40AB"/>
    <w:rsid w:val="002B51AA"/>
    <w:rsid w:val="002C027A"/>
    <w:rsid w:val="002C2410"/>
    <w:rsid w:val="002C325A"/>
    <w:rsid w:val="002C676B"/>
    <w:rsid w:val="002D035E"/>
    <w:rsid w:val="002D1B7A"/>
    <w:rsid w:val="002D59BE"/>
    <w:rsid w:val="002E0AD9"/>
    <w:rsid w:val="002E5A47"/>
    <w:rsid w:val="002F3C59"/>
    <w:rsid w:val="002F5308"/>
    <w:rsid w:val="00300749"/>
    <w:rsid w:val="00303283"/>
    <w:rsid w:val="00312384"/>
    <w:rsid w:val="003178AC"/>
    <w:rsid w:val="003367B2"/>
    <w:rsid w:val="00337887"/>
    <w:rsid w:val="003400DF"/>
    <w:rsid w:val="00346605"/>
    <w:rsid w:val="00371F8E"/>
    <w:rsid w:val="00374BF8"/>
    <w:rsid w:val="00375D2E"/>
    <w:rsid w:val="00381999"/>
    <w:rsid w:val="003830D7"/>
    <w:rsid w:val="0038394B"/>
    <w:rsid w:val="003839B3"/>
    <w:rsid w:val="003901B7"/>
    <w:rsid w:val="00395749"/>
    <w:rsid w:val="003A0829"/>
    <w:rsid w:val="003A0A12"/>
    <w:rsid w:val="003A4024"/>
    <w:rsid w:val="003A46C8"/>
    <w:rsid w:val="003A4EE8"/>
    <w:rsid w:val="003A4FF6"/>
    <w:rsid w:val="003B009D"/>
    <w:rsid w:val="003B3EC3"/>
    <w:rsid w:val="003C4D4B"/>
    <w:rsid w:val="003C66F5"/>
    <w:rsid w:val="003D0684"/>
    <w:rsid w:val="003D6BFE"/>
    <w:rsid w:val="003D6C7F"/>
    <w:rsid w:val="003E0B0C"/>
    <w:rsid w:val="003E4E51"/>
    <w:rsid w:val="003E6265"/>
    <w:rsid w:val="003F289B"/>
    <w:rsid w:val="003F42AF"/>
    <w:rsid w:val="003F7A48"/>
    <w:rsid w:val="00404D22"/>
    <w:rsid w:val="00415544"/>
    <w:rsid w:val="00426E24"/>
    <w:rsid w:val="00427CC7"/>
    <w:rsid w:val="0043369D"/>
    <w:rsid w:val="00434F38"/>
    <w:rsid w:val="004368BC"/>
    <w:rsid w:val="00441C8F"/>
    <w:rsid w:val="00441D38"/>
    <w:rsid w:val="00444407"/>
    <w:rsid w:val="0044625A"/>
    <w:rsid w:val="004467B1"/>
    <w:rsid w:val="00453E79"/>
    <w:rsid w:val="00464999"/>
    <w:rsid w:val="00464D54"/>
    <w:rsid w:val="004701BD"/>
    <w:rsid w:val="004857B0"/>
    <w:rsid w:val="0049039E"/>
    <w:rsid w:val="004948B7"/>
    <w:rsid w:val="004A728D"/>
    <w:rsid w:val="004B6615"/>
    <w:rsid w:val="004B7FBD"/>
    <w:rsid w:val="004D0D9E"/>
    <w:rsid w:val="004F636D"/>
    <w:rsid w:val="00504DB3"/>
    <w:rsid w:val="00510FE9"/>
    <w:rsid w:val="005126BE"/>
    <w:rsid w:val="00514186"/>
    <w:rsid w:val="00514E29"/>
    <w:rsid w:val="00526749"/>
    <w:rsid w:val="00526CCA"/>
    <w:rsid w:val="005403EB"/>
    <w:rsid w:val="00544E86"/>
    <w:rsid w:val="00547970"/>
    <w:rsid w:val="00564849"/>
    <w:rsid w:val="005649DE"/>
    <w:rsid w:val="00571D7F"/>
    <w:rsid w:val="00572056"/>
    <w:rsid w:val="00573F35"/>
    <w:rsid w:val="00577383"/>
    <w:rsid w:val="00582490"/>
    <w:rsid w:val="005834EA"/>
    <w:rsid w:val="005841C5"/>
    <w:rsid w:val="00586103"/>
    <w:rsid w:val="005965F3"/>
    <w:rsid w:val="005A49AC"/>
    <w:rsid w:val="005A7ABE"/>
    <w:rsid w:val="005B4600"/>
    <w:rsid w:val="005C0F11"/>
    <w:rsid w:val="005C4717"/>
    <w:rsid w:val="005C562E"/>
    <w:rsid w:val="005C76F4"/>
    <w:rsid w:val="005D4DA4"/>
    <w:rsid w:val="005E3D89"/>
    <w:rsid w:val="005E50F6"/>
    <w:rsid w:val="005E727E"/>
    <w:rsid w:val="005F362F"/>
    <w:rsid w:val="005F662C"/>
    <w:rsid w:val="00603467"/>
    <w:rsid w:val="00604A4E"/>
    <w:rsid w:val="00606F2F"/>
    <w:rsid w:val="00607374"/>
    <w:rsid w:val="00610D37"/>
    <w:rsid w:val="0062041D"/>
    <w:rsid w:val="00621590"/>
    <w:rsid w:val="00623AC8"/>
    <w:rsid w:val="006243F9"/>
    <w:rsid w:val="00635680"/>
    <w:rsid w:val="00640746"/>
    <w:rsid w:val="00644A41"/>
    <w:rsid w:val="00645CBE"/>
    <w:rsid w:val="006467AD"/>
    <w:rsid w:val="00654411"/>
    <w:rsid w:val="006557E2"/>
    <w:rsid w:val="00655ACF"/>
    <w:rsid w:val="00674695"/>
    <w:rsid w:val="00675D49"/>
    <w:rsid w:val="00683043"/>
    <w:rsid w:val="006870F3"/>
    <w:rsid w:val="006A764A"/>
    <w:rsid w:val="006A7B85"/>
    <w:rsid w:val="006B0F76"/>
    <w:rsid w:val="006B20DC"/>
    <w:rsid w:val="006B64BF"/>
    <w:rsid w:val="006B7DAA"/>
    <w:rsid w:val="006C124B"/>
    <w:rsid w:val="006C4214"/>
    <w:rsid w:val="006C47A2"/>
    <w:rsid w:val="006C4962"/>
    <w:rsid w:val="006C552C"/>
    <w:rsid w:val="006D147A"/>
    <w:rsid w:val="006D3754"/>
    <w:rsid w:val="006D42C5"/>
    <w:rsid w:val="006D6111"/>
    <w:rsid w:val="006E00D2"/>
    <w:rsid w:val="006E6CBC"/>
    <w:rsid w:val="006F2AEA"/>
    <w:rsid w:val="006F31E7"/>
    <w:rsid w:val="006F5347"/>
    <w:rsid w:val="006F5513"/>
    <w:rsid w:val="007100CE"/>
    <w:rsid w:val="00720F05"/>
    <w:rsid w:val="007217F1"/>
    <w:rsid w:val="00742921"/>
    <w:rsid w:val="00747B44"/>
    <w:rsid w:val="007508A7"/>
    <w:rsid w:val="00751D3B"/>
    <w:rsid w:val="00760269"/>
    <w:rsid w:val="0076569C"/>
    <w:rsid w:val="007773A2"/>
    <w:rsid w:val="007959B7"/>
    <w:rsid w:val="007959C4"/>
    <w:rsid w:val="00797439"/>
    <w:rsid w:val="007A0FEE"/>
    <w:rsid w:val="007A2AAB"/>
    <w:rsid w:val="007B24F9"/>
    <w:rsid w:val="007C0823"/>
    <w:rsid w:val="007C4879"/>
    <w:rsid w:val="007C588F"/>
    <w:rsid w:val="007D1E10"/>
    <w:rsid w:val="007D78F4"/>
    <w:rsid w:val="007D7FD9"/>
    <w:rsid w:val="007E067C"/>
    <w:rsid w:val="007E305F"/>
    <w:rsid w:val="007E5ED6"/>
    <w:rsid w:val="007E749E"/>
    <w:rsid w:val="007F4161"/>
    <w:rsid w:val="00811355"/>
    <w:rsid w:val="008117B4"/>
    <w:rsid w:val="008146EC"/>
    <w:rsid w:val="00821918"/>
    <w:rsid w:val="00821EF1"/>
    <w:rsid w:val="00827A50"/>
    <w:rsid w:val="00834496"/>
    <w:rsid w:val="00837AB8"/>
    <w:rsid w:val="0084000E"/>
    <w:rsid w:val="00841439"/>
    <w:rsid w:val="00843C42"/>
    <w:rsid w:val="008464D1"/>
    <w:rsid w:val="00851757"/>
    <w:rsid w:val="00851921"/>
    <w:rsid w:val="008527DC"/>
    <w:rsid w:val="008715A8"/>
    <w:rsid w:val="00872C54"/>
    <w:rsid w:val="0087323B"/>
    <w:rsid w:val="0089219C"/>
    <w:rsid w:val="008A4447"/>
    <w:rsid w:val="008B1815"/>
    <w:rsid w:val="008B1BDF"/>
    <w:rsid w:val="008B2E55"/>
    <w:rsid w:val="008B39A4"/>
    <w:rsid w:val="008C01EA"/>
    <w:rsid w:val="008C41B2"/>
    <w:rsid w:val="008C4533"/>
    <w:rsid w:val="008C7E42"/>
    <w:rsid w:val="008D2DF9"/>
    <w:rsid w:val="008D37F7"/>
    <w:rsid w:val="008E01E4"/>
    <w:rsid w:val="008E15AC"/>
    <w:rsid w:val="008E2258"/>
    <w:rsid w:val="008E3D0A"/>
    <w:rsid w:val="008E47B8"/>
    <w:rsid w:val="008F0EFF"/>
    <w:rsid w:val="008F5EC0"/>
    <w:rsid w:val="008F755F"/>
    <w:rsid w:val="009078D6"/>
    <w:rsid w:val="00913685"/>
    <w:rsid w:val="0091563C"/>
    <w:rsid w:val="00917DB5"/>
    <w:rsid w:val="00921E68"/>
    <w:rsid w:val="00926C5C"/>
    <w:rsid w:val="009307CC"/>
    <w:rsid w:val="00932EDC"/>
    <w:rsid w:val="009372B6"/>
    <w:rsid w:val="0093789B"/>
    <w:rsid w:val="009475E9"/>
    <w:rsid w:val="00957E48"/>
    <w:rsid w:val="00965F56"/>
    <w:rsid w:val="0096661D"/>
    <w:rsid w:val="0096745B"/>
    <w:rsid w:val="00972623"/>
    <w:rsid w:val="00981CB1"/>
    <w:rsid w:val="0099064B"/>
    <w:rsid w:val="009909CF"/>
    <w:rsid w:val="00990C2E"/>
    <w:rsid w:val="00992AFC"/>
    <w:rsid w:val="00994FF0"/>
    <w:rsid w:val="00996E3E"/>
    <w:rsid w:val="00997381"/>
    <w:rsid w:val="00997D12"/>
    <w:rsid w:val="009A41C5"/>
    <w:rsid w:val="009A54C1"/>
    <w:rsid w:val="009B7268"/>
    <w:rsid w:val="009C15A7"/>
    <w:rsid w:val="009C236A"/>
    <w:rsid w:val="009C4B9C"/>
    <w:rsid w:val="009E3745"/>
    <w:rsid w:val="009E6AB1"/>
    <w:rsid w:val="009F2EBE"/>
    <w:rsid w:val="009F4DF9"/>
    <w:rsid w:val="00A11EC0"/>
    <w:rsid w:val="00A15851"/>
    <w:rsid w:val="00A36E41"/>
    <w:rsid w:val="00A53025"/>
    <w:rsid w:val="00A5761B"/>
    <w:rsid w:val="00A57A8F"/>
    <w:rsid w:val="00A6486D"/>
    <w:rsid w:val="00A66640"/>
    <w:rsid w:val="00A730C2"/>
    <w:rsid w:val="00A77906"/>
    <w:rsid w:val="00A8378B"/>
    <w:rsid w:val="00A92900"/>
    <w:rsid w:val="00A9361E"/>
    <w:rsid w:val="00AA0945"/>
    <w:rsid w:val="00AA69B5"/>
    <w:rsid w:val="00AB29E2"/>
    <w:rsid w:val="00AB4B49"/>
    <w:rsid w:val="00AB7876"/>
    <w:rsid w:val="00AC06C1"/>
    <w:rsid w:val="00AC3207"/>
    <w:rsid w:val="00AC5E7C"/>
    <w:rsid w:val="00AC75B0"/>
    <w:rsid w:val="00AD1D2D"/>
    <w:rsid w:val="00AD313B"/>
    <w:rsid w:val="00AD6A0C"/>
    <w:rsid w:val="00AE5533"/>
    <w:rsid w:val="00AE5C30"/>
    <w:rsid w:val="00AE7707"/>
    <w:rsid w:val="00AF1222"/>
    <w:rsid w:val="00AF4D56"/>
    <w:rsid w:val="00AF7B05"/>
    <w:rsid w:val="00AF7C65"/>
    <w:rsid w:val="00B021E5"/>
    <w:rsid w:val="00B02CF5"/>
    <w:rsid w:val="00B040BB"/>
    <w:rsid w:val="00B04D9F"/>
    <w:rsid w:val="00B06729"/>
    <w:rsid w:val="00B06B23"/>
    <w:rsid w:val="00B15CBD"/>
    <w:rsid w:val="00B2253B"/>
    <w:rsid w:val="00B261A9"/>
    <w:rsid w:val="00B30A1D"/>
    <w:rsid w:val="00B358EA"/>
    <w:rsid w:val="00B56867"/>
    <w:rsid w:val="00B56A94"/>
    <w:rsid w:val="00B619EB"/>
    <w:rsid w:val="00B6697F"/>
    <w:rsid w:val="00B72B75"/>
    <w:rsid w:val="00B740E4"/>
    <w:rsid w:val="00B76EFA"/>
    <w:rsid w:val="00B80455"/>
    <w:rsid w:val="00B94750"/>
    <w:rsid w:val="00B95C6D"/>
    <w:rsid w:val="00B96D69"/>
    <w:rsid w:val="00BA0336"/>
    <w:rsid w:val="00BA28A9"/>
    <w:rsid w:val="00BA43FF"/>
    <w:rsid w:val="00BA69AF"/>
    <w:rsid w:val="00BB2C3E"/>
    <w:rsid w:val="00BB74F3"/>
    <w:rsid w:val="00BC12C8"/>
    <w:rsid w:val="00BC620A"/>
    <w:rsid w:val="00BD0935"/>
    <w:rsid w:val="00BE2772"/>
    <w:rsid w:val="00BE41AE"/>
    <w:rsid w:val="00BE74F9"/>
    <w:rsid w:val="00BE7773"/>
    <w:rsid w:val="00BF1042"/>
    <w:rsid w:val="00C0478F"/>
    <w:rsid w:val="00C24EBA"/>
    <w:rsid w:val="00C25232"/>
    <w:rsid w:val="00C260FD"/>
    <w:rsid w:val="00C33D80"/>
    <w:rsid w:val="00C4153A"/>
    <w:rsid w:val="00C4506E"/>
    <w:rsid w:val="00C5073F"/>
    <w:rsid w:val="00C5312D"/>
    <w:rsid w:val="00C61D87"/>
    <w:rsid w:val="00C73567"/>
    <w:rsid w:val="00C74FA4"/>
    <w:rsid w:val="00C76422"/>
    <w:rsid w:val="00C8008E"/>
    <w:rsid w:val="00C80F16"/>
    <w:rsid w:val="00C83420"/>
    <w:rsid w:val="00C87339"/>
    <w:rsid w:val="00CA4033"/>
    <w:rsid w:val="00CB1819"/>
    <w:rsid w:val="00CB3976"/>
    <w:rsid w:val="00CB4C22"/>
    <w:rsid w:val="00CB687A"/>
    <w:rsid w:val="00CB699C"/>
    <w:rsid w:val="00CC1C02"/>
    <w:rsid w:val="00CC23C7"/>
    <w:rsid w:val="00CC7AE9"/>
    <w:rsid w:val="00CD0584"/>
    <w:rsid w:val="00CD0A48"/>
    <w:rsid w:val="00CE7108"/>
    <w:rsid w:val="00CF7AEF"/>
    <w:rsid w:val="00D01AC2"/>
    <w:rsid w:val="00D13461"/>
    <w:rsid w:val="00D1369B"/>
    <w:rsid w:val="00D146A7"/>
    <w:rsid w:val="00D27D23"/>
    <w:rsid w:val="00D3510B"/>
    <w:rsid w:val="00D40DFD"/>
    <w:rsid w:val="00D442ED"/>
    <w:rsid w:val="00D457AA"/>
    <w:rsid w:val="00D51BAD"/>
    <w:rsid w:val="00D52DC9"/>
    <w:rsid w:val="00D6541D"/>
    <w:rsid w:val="00D7104A"/>
    <w:rsid w:val="00D72B0E"/>
    <w:rsid w:val="00D758B4"/>
    <w:rsid w:val="00D812F3"/>
    <w:rsid w:val="00D834C8"/>
    <w:rsid w:val="00D95A5F"/>
    <w:rsid w:val="00D95FF1"/>
    <w:rsid w:val="00D96794"/>
    <w:rsid w:val="00DA37C4"/>
    <w:rsid w:val="00DA41D9"/>
    <w:rsid w:val="00DA709A"/>
    <w:rsid w:val="00DA74DF"/>
    <w:rsid w:val="00DB4EB1"/>
    <w:rsid w:val="00DB5E6E"/>
    <w:rsid w:val="00DC07D4"/>
    <w:rsid w:val="00DC09F6"/>
    <w:rsid w:val="00DC2ACC"/>
    <w:rsid w:val="00DC4738"/>
    <w:rsid w:val="00DD488F"/>
    <w:rsid w:val="00DD600F"/>
    <w:rsid w:val="00DE3185"/>
    <w:rsid w:val="00DE41D7"/>
    <w:rsid w:val="00E00D99"/>
    <w:rsid w:val="00E046C7"/>
    <w:rsid w:val="00E12814"/>
    <w:rsid w:val="00E1641C"/>
    <w:rsid w:val="00E16872"/>
    <w:rsid w:val="00E17512"/>
    <w:rsid w:val="00E235DF"/>
    <w:rsid w:val="00E26B6F"/>
    <w:rsid w:val="00E43719"/>
    <w:rsid w:val="00E46020"/>
    <w:rsid w:val="00E577DF"/>
    <w:rsid w:val="00E63D3C"/>
    <w:rsid w:val="00E74F4A"/>
    <w:rsid w:val="00E80562"/>
    <w:rsid w:val="00E86509"/>
    <w:rsid w:val="00EA091F"/>
    <w:rsid w:val="00EA32DE"/>
    <w:rsid w:val="00EA38F1"/>
    <w:rsid w:val="00EB4E61"/>
    <w:rsid w:val="00EC4903"/>
    <w:rsid w:val="00EC6F0F"/>
    <w:rsid w:val="00ED5E6E"/>
    <w:rsid w:val="00EE17BF"/>
    <w:rsid w:val="00EE356B"/>
    <w:rsid w:val="00EE5810"/>
    <w:rsid w:val="00EE6508"/>
    <w:rsid w:val="00EE765D"/>
    <w:rsid w:val="00EF07BF"/>
    <w:rsid w:val="00EF65CE"/>
    <w:rsid w:val="00F00AED"/>
    <w:rsid w:val="00F021BC"/>
    <w:rsid w:val="00F041D0"/>
    <w:rsid w:val="00F053F8"/>
    <w:rsid w:val="00F31BD0"/>
    <w:rsid w:val="00F377B4"/>
    <w:rsid w:val="00F41A2F"/>
    <w:rsid w:val="00F4218C"/>
    <w:rsid w:val="00F44B42"/>
    <w:rsid w:val="00F44C35"/>
    <w:rsid w:val="00F457CD"/>
    <w:rsid w:val="00F5033C"/>
    <w:rsid w:val="00F50EBE"/>
    <w:rsid w:val="00F51010"/>
    <w:rsid w:val="00F510B5"/>
    <w:rsid w:val="00F53617"/>
    <w:rsid w:val="00F56208"/>
    <w:rsid w:val="00F568DD"/>
    <w:rsid w:val="00F66784"/>
    <w:rsid w:val="00F727B9"/>
    <w:rsid w:val="00F734CE"/>
    <w:rsid w:val="00F810C4"/>
    <w:rsid w:val="00F85791"/>
    <w:rsid w:val="00F94ADE"/>
    <w:rsid w:val="00F94C6F"/>
    <w:rsid w:val="00F96209"/>
    <w:rsid w:val="00F97A12"/>
    <w:rsid w:val="00FA277C"/>
    <w:rsid w:val="00FA3CA4"/>
    <w:rsid w:val="00FA4206"/>
    <w:rsid w:val="00FA46DA"/>
    <w:rsid w:val="00FA633D"/>
    <w:rsid w:val="00FA68A6"/>
    <w:rsid w:val="00FB1B7C"/>
    <w:rsid w:val="00FB5373"/>
    <w:rsid w:val="00FB6588"/>
    <w:rsid w:val="00FD1051"/>
    <w:rsid w:val="00FD1EF5"/>
    <w:rsid w:val="00FD2CFD"/>
    <w:rsid w:val="00FE27B8"/>
    <w:rsid w:val="00FE4B03"/>
    <w:rsid w:val="00FE595D"/>
    <w:rsid w:val="00FF0BFF"/>
    <w:rsid w:val="00FF4E48"/>
    <w:rsid w:val="00FF606F"/>
    <w:rsid w:val="00FF725A"/>
    <w:rsid w:val="00FF76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5858A"/>
  <w15:chartTrackingRefBased/>
  <w15:docId w15:val="{D5DF5314-2C55-874B-95D4-F5D538B1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D3510B"/>
    <w:pPr>
      <w:keepNext/>
      <w:keepLines/>
      <w:tabs>
        <w:tab w:val="num" w:pos="360"/>
      </w:tabs>
      <w:suppressAutoHyphens/>
      <w:spacing w:before="480"/>
      <w:ind w:left="720" w:hanging="360"/>
      <w:outlineLvl w:val="0"/>
    </w:pPr>
    <w:rPr>
      <w:rFonts w:ascii="Cambria" w:eastAsia="Times New Roman" w:hAnsi="Cambria" w:cs="Times New Roman"/>
      <w:b/>
      <w:bCs/>
      <w:color w:val="365F91"/>
      <w:sz w:val="28"/>
      <w:szCs w:val="28"/>
      <w:lang w:eastAsia="zh-CN"/>
    </w:rPr>
  </w:style>
  <w:style w:type="paragraph" w:styleId="Titolo2">
    <w:name w:val="heading 2"/>
    <w:basedOn w:val="Normale"/>
    <w:next w:val="Normale"/>
    <w:link w:val="Titolo2Carattere"/>
    <w:semiHidden/>
    <w:unhideWhenUsed/>
    <w:qFormat/>
    <w:rsid w:val="00D3510B"/>
    <w:pPr>
      <w:keepNext/>
      <w:numPr>
        <w:ilvl w:val="1"/>
        <w:numId w:val="2"/>
      </w:numPr>
      <w:suppressAutoHyphens/>
      <w:spacing w:before="240" w:after="60"/>
      <w:outlineLvl w:val="1"/>
    </w:pPr>
    <w:rPr>
      <w:rFonts w:ascii="Arial" w:eastAsia="Times New Roman" w:hAnsi="Arial" w:cs="Arial"/>
      <w:b/>
      <w:bCs/>
      <w:i/>
      <w:iCs/>
      <w:sz w:val="28"/>
      <w:szCs w:val="28"/>
      <w:lang w:eastAsia="zh-CN"/>
    </w:rPr>
  </w:style>
  <w:style w:type="paragraph" w:styleId="Titolo3">
    <w:name w:val="heading 3"/>
    <w:basedOn w:val="Normale"/>
    <w:next w:val="Normale"/>
    <w:link w:val="Titolo3Carattere"/>
    <w:qFormat/>
    <w:rsid w:val="005F362F"/>
    <w:pPr>
      <w:keepNext/>
      <w:numPr>
        <w:ilvl w:val="2"/>
        <w:numId w:val="1"/>
      </w:numPr>
      <w:tabs>
        <w:tab w:val="left" w:pos="0"/>
      </w:tabs>
      <w:suppressAutoHyphens/>
      <w:ind w:right="849"/>
      <w:jc w:val="center"/>
      <w:outlineLvl w:val="2"/>
    </w:pPr>
    <w:rPr>
      <w:rFonts w:ascii="Arial" w:eastAsia="Times New Roman" w:hAnsi="Arial" w:cs="Arial"/>
      <w:b/>
      <w:kern w:val="2"/>
      <w:sz w:val="22"/>
      <w:szCs w:val="20"/>
      <w:u w:val="single"/>
      <w:lang w:eastAsia="zh-CN"/>
    </w:rPr>
  </w:style>
  <w:style w:type="paragraph" w:styleId="Titolo4">
    <w:name w:val="heading 4"/>
    <w:basedOn w:val="Normale"/>
    <w:next w:val="Normale"/>
    <w:link w:val="Titolo4Carattere"/>
    <w:semiHidden/>
    <w:unhideWhenUsed/>
    <w:qFormat/>
    <w:rsid w:val="00D3510B"/>
    <w:pPr>
      <w:keepNext/>
      <w:numPr>
        <w:ilvl w:val="3"/>
        <w:numId w:val="2"/>
      </w:numPr>
      <w:suppressAutoHyphens/>
      <w:spacing w:before="240" w:after="60"/>
      <w:outlineLvl w:val="3"/>
    </w:pPr>
    <w:rPr>
      <w:rFonts w:ascii="Times New Roman" w:eastAsia="Times New Roman" w:hAnsi="Times New Roman" w:cs="Times New Roman"/>
      <w:b/>
      <w:bCs/>
      <w:sz w:val="28"/>
      <w:szCs w:val="28"/>
      <w:lang w:eastAsia="zh-CN"/>
    </w:rPr>
  </w:style>
  <w:style w:type="paragraph" w:styleId="Titolo5">
    <w:name w:val="heading 5"/>
    <w:basedOn w:val="Normale"/>
    <w:next w:val="Normale"/>
    <w:link w:val="Titolo5Carattere"/>
    <w:qFormat/>
    <w:rsid w:val="005F362F"/>
    <w:pPr>
      <w:keepNext/>
      <w:numPr>
        <w:ilvl w:val="4"/>
        <w:numId w:val="1"/>
      </w:numPr>
      <w:suppressAutoHyphens/>
      <w:ind w:right="-1"/>
      <w:jc w:val="center"/>
      <w:outlineLvl w:val="4"/>
    </w:pPr>
    <w:rPr>
      <w:rFonts w:ascii="Arial" w:eastAsia="Times New Roman" w:hAnsi="Arial" w:cs="Arial"/>
      <w:kern w:val="2"/>
      <w:sz w:val="32"/>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15851"/>
    <w:pPr>
      <w:tabs>
        <w:tab w:val="center" w:pos="4819"/>
        <w:tab w:val="right" w:pos="9638"/>
      </w:tabs>
    </w:pPr>
  </w:style>
  <w:style w:type="character" w:customStyle="1" w:styleId="IntestazioneCarattere">
    <w:name w:val="Intestazione Carattere"/>
    <w:basedOn w:val="Carpredefinitoparagrafo"/>
    <w:link w:val="Intestazione"/>
    <w:rsid w:val="00A15851"/>
  </w:style>
  <w:style w:type="paragraph" w:styleId="Pidipagina">
    <w:name w:val="footer"/>
    <w:basedOn w:val="Normale"/>
    <w:link w:val="PidipaginaCarattere"/>
    <w:unhideWhenUsed/>
    <w:rsid w:val="00A15851"/>
    <w:pPr>
      <w:tabs>
        <w:tab w:val="center" w:pos="4819"/>
        <w:tab w:val="right" w:pos="9638"/>
      </w:tabs>
    </w:pPr>
  </w:style>
  <w:style w:type="character" w:customStyle="1" w:styleId="PidipaginaCarattere">
    <w:name w:val="Piè di pagina Carattere"/>
    <w:basedOn w:val="Carpredefinitoparagrafo"/>
    <w:link w:val="Pidipagina"/>
    <w:qFormat/>
    <w:rsid w:val="00A15851"/>
  </w:style>
  <w:style w:type="character" w:customStyle="1" w:styleId="Titolo3Carattere">
    <w:name w:val="Titolo 3 Carattere"/>
    <w:basedOn w:val="Carpredefinitoparagrafo"/>
    <w:link w:val="Titolo3"/>
    <w:rsid w:val="005F362F"/>
    <w:rPr>
      <w:rFonts w:ascii="Arial" w:eastAsia="Times New Roman" w:hAnsi="Arial" w:cs="Arial"/>
      <w:b/>
      <w:kern w:val="2"/>
      <w:sz w:val="22"/>
      <w:szCs w:val="20"/>
      <w:u w:val="single"/>
      <w:lang w:eastAsia="zh-CN"/>
    </w:rPr>
  </w:style>
  <w:style w:type="character" w:customStyle="1" w:styleId="Titolo5Carattere">
    <w:name w:val="Titolo 5 Carattere"/>
    <w:basedOn w:val="Carpredefinitoparagrafo"/>
    <w:link w:val="Titolo5"/>
    <w:rsid w:val="005F362F"/>
    <w:rPr>
      <w:rFonts w:ascii="Arial" w:eastAsia="Times New Roman" w:hAnsi="Arial" w:cs="Arial"/>
      <w:kern w:val="2"/>
      <w:sz w:val="32"/>
      <w:szCs w:val="20"/>
      <w:lang w:eastAsia="zh-CN"/>
    </w:rPr>
  </w:style>
  <w:style w:type="paragraph" w:styleId="Corpotesto">
    <w:name w:val="Body Text"/>
    <w:basedOn w:val="Normale"/>
    <w:link w:val="CorpotestoCarattere"/>
    <w:rsid w:val="005F362F"/>
    <w:pPr>
      <w:suppressAutoHyphens/>
      <w:spacing w:after="120"/>
    </w:pPr>
    <w:rPr>
      <w:rFonts w:ascii="Times New Roman" w:eastAsia="Times New Roman" w:hAnsi="Times New Roman" w:cs="Times New Roman"/>
      <w:kern w:val="2"/>
      <w:sz w:val="20"/>
      <w:szCs w:val="20"/>
      <w:lang w:eastAsia="zh-CN"/>
    </w:rPr>
  </w:style>
  <w:style w:type="character" w:customStyle="1" w:styleId="CorpotestoCarattere">
    <w:name w:val="Corpo testo Carattere"/>
    <w:basedOn w:val="Carpredefinitoparagrafo"/>
    <w:link w:val="Corpotesto"/>
    <w:rsid w:val="005F362F"/>
    <w:rPr>
      <w:rFonts w:ascii="Times New Roman" w:eastAsia="Times New Roman" w:hAnsi="Times New Roman" w:cs="Times New Roman"/>
      <w:kern w:val="2"/>
      <w:sz w:val="20"/>
      <w:szCs w:val="20"/>
      <w:lang w:eastAsia="zh-CN"/>
    </w:rPr>
  </w:style>
  <w:style w:type="paragraph" w:customStyle="1" w:styleId="Corpodeltesto31">
    <w:name w:val="Corpo del testo 31"/>
    <w:basedOn w:val="Normale"/>
    <w:rsid w:val="005F362F"/>
    <w:pPr>
      <w:suppressAutoHyphens/>
      <w:ind w:right="1133"/>
      <w:jc w:val="both"/>
    </w:pPr>
    <w:rPr>
      <w:rFonts w:ascii="Arial" w:eastAsia="Times New Roman" w:hAnsi="Arial" w:cs="Arial"/>
      <w:kern w:val="2"/>
      <w:sz w:val="20"/>
      <w:szCs w:val="20"/>
      <w:lang w:eastAsia="zh-CN"/>
    </w:rPr>
  </w:style>
  <w:style w:type="paragraph" w:customStyle="1" w:styleId="Default">
    <w:name w:val="Default"/>
    <w:rsid w:val="005F362F"/>
    <w:pPr>
      <w:widowControl w:val="0"/>
      <w:suppressAutoHyphens/>
    </w:pPr>
    <w:rPr>
      <w:rFonts w:ascii="Verdana" w:eastAsia="NSimSun" w:hAnsi="Verdana" w:cs="Lucida Sans"/>
      <w:color w:val="000000"/>
      <w:lang w:eastAsia="zh-CN" w:bidi="hi-IN"/>
    </w:rPr>
  </w:style>
  <w:style w:type="paragraph" w:styleId="Paragrafoelenco">
    <w:name w:val="List Paragraph"/>
    <w:basedOn w:val="Normale"/>
    <w:link w:val="ParagrafoelencoCarattere"/>
    <w:uiPriority w:val="34"/>
    <w:qFormat/>
    <w:rsid w:val="003D6BFE"/>
    <w:pPr>
      <w:ind w:left="720"/>
      <w:contextualSpacing/>
    </w:pPr>
  </w:style>
  <w:style w:type="table" w:styleId="Grigliatabella">
    <w:name w:val="Table Grid"/>
    <w:basedOn w:val="Tabellanormale"/>
    <w:uiPriority w:val="39"/>
    <w:rsid w:val="002C0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nhideWhenUsed/>
    <w:rsid w:val="00AD6A0C"/>
    <w:rPr>
      <w:rFonts w:ascii="Times New Roman" w:hAnsi="Times New Roman" w:cs="Times New Roman"/>
    </w:rPr>
  </w:style>
  <w:style w:type="paragraph" w:customStyle="1" w:styleId="Contenutotabella">
    <w:name w:val="Contenuto tabella"/>
    <w:basedOn w:val="Normale"/>
    <w:rsid w:val="002B40AB"/>
    <w:pPr>
      <w:suppressLineNumbers/>
      <w:suppressAutoHyphens/>
    </w:pPr>
    <w:rPr>
      <w:rFonts w:ascii="Times New Roman" w:eastAsia="Times New Roman" w:hAnsi="Times New Roman" w:cs="Times New Roman"/>
      <w:sz w:val="20"/>
      <w:szCs w:val="20"/>
      <w:lang w:eastAsia="zh-CN"/>
    </w:rPr>
  </w:style>
  <w:style w:type="character" w:customStyle="1" w:styleId="Titolo1Carattere">
    <w:name w:val="Titolo 1 Carattere"/>
    <w:basedOn w:val="Carpredefinitoparagrafo"/>
    <w:link w:val="Titolo1"/>
    <w:rsid w:val="00D3510B"/>
    <w:rPr>
      <w:rFonts w:ascii="Cambria" w:eastAsia="Times New Roman" w:hAnsi="Cambria" w:cs="Times New Roman"/>
      <w:b/>
      <w:bCs/>
      <w:color w:val="365F91"/>
      <w:sz w:val="28"/>
      <w:szCs w:val="28"/>
      <w:lang w:eastAsia="zh-CN"/>
    </w:rPr>
  </w:style>
  <w:style w:type="character" w:customStyle="1" w:styleId="Titolo2Carattere">
    <w:name w:val="Titolo 2 Carattere"/>
    <w:basedOn w:val="Carpredefinitoparagrafo"/>
    <w:link w:val="Titolo2"/>
    <w:semiHidden/>
    <w:rsid w:val="00D3510B"/>
    <w:rPr>
      <w:rFonts w:ascii="Arial" w:eastAsia="Times New Roman" w:hAnsi="Arial" w:cs="Arial"/>
      <w:b/>
      <w:bCs/>
      <w:i/>
      <w:iCs/>
      <w:sz w:val="28"/>
      <w:szCs w:val="28"/>
      <w:lang w:eastAsia="zh-CN"/>
    </w:rPr>
  </w:style>
  <w:style w:type="character" w:customStyle="1" w:styleId="Titolo4Carattere">
    <w:name w:val="Titolo 4 Carattere"/>
    <w:basedOn w:val="Carpredefinitoparagrafo"/>
    <w:link w:val="Titolo4"/>
    <w:semiHidden/>
    <w:rsid w:val="00D3510B"/>
    <w:rPr>
      <w:rFonts w:ascii="Times New Roman" w:eastAsia="Times New Roman" w:hAnsi="Times New Roman" w:cs="Times New Roman"/>
      <w:b/>
      <w:bCs/>
      <w:sz w:val="28"/>
      <w:szCs w:val="28"/>
      <w:lang w:eastAsia="zh-CN"/>
    </w:rPr>
  </w:style>
  <w:style w:type="paragraph" w:customStyle="1" w:styleId="Corpodeltesto21">
    <w:name w:val="Corpo del testo 21"/>
    <w:basedOn w:val="Normale"/>
    <w:rsid w:val="00D3510B"/>
    <w:pPr>
      <w:tabs>
        <w:tab w:val="left" w:pos="1418"/>
      </w:tabs>
      <w:suppressAutoHyphens/>
      <w:ind w:right="707"/>
      <w:jc w:val="both"/>
    </w:pPr>
    <w:rPr>
      <w:rFonts w:ascii="Arial" w:eastAsia="SimSun" w:hAnsi="Arial" w:cs="Arial"/>
      <w:sz w:val="22"/>
      <w:szCs w:val="20"/>
      <w:lang w:val="x-none" w:eastAsia="zh-CN"/>
    </w:rPr>
  </w:style>
  <w:style w:type="character" w:styleId="Collegamentoipertestuale">
    <w:name w:val="Hyperlink"/>
    <w:semiHidden/>
    <w:unhideWhenUsed/>
    <w:rsid w:val="00D3510B"/>
    <w:rPr>
      <w:color w:val="0000FF"/>
      <w:u w:val="single"/>
    </w:rPr>
  </w:style>
  <w:style w:type="character" w:styleId="Collegamentovisitato">
    <w:name w:val="FollowedHyperlink"/>
    <w:semiHidden/>
    <w:unhideWhenUsed/>
    <w:rsid w:val="00D3510B"/>
    <w:rPr>
      <w:color w:val="800080"/>
      <w:u w:val="single"/>
    </w:rPr>
  </w:style>
  <w:style w:type="paragraph" w:styleId="PreformattatoHTML">
    <w:name w:val="HTML Preformatted"/>
    <w:basedOn w:val="Normale"/>
    <w:link w:val="PreformattatoHTMLCarattere2"/>
    <w:uiPriority w:val="99"/>
    <w:semiHidden/>
    <w:unhideWhenUsed/>
    <w:rsid w:val="00D35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CN"/>
    </w:rPr>
  </w:style>
  <w:style w:type="character" w:customStyle="1" w:styleId="PreformattatoHTMLCarattere">
    <w:name w:val="Preformattato HTML Carattere"/>
    <w:basedOn w:val="Carpredefinitoparagrafo"/>
    <w:semiHidden/>
    <w:rsid w:val="00D3510B"/>
    <w:rPr>
      <w:rFonts w:ascii="Consolas" w:hAnsi="Consolas"/>
      <w:sz w:val="20"/>
      <w:szCs w:val="20"/>
    </w:rPr>
  </w:style>
  <w:style w:type="paragraph" w:customStyle="1" w:styleId="msonormal0">
    <w:name w:val="msonormal"/>
    <w:basedOn w:val="Normale"/>
    <w:rsid w:val="00D3510B"/>
    <w:pPr>
      <w:suppressAutoHyphens/>
      <w:spacing w:before="280" w:after="280"/>
    </w:pPr>
    <w:rPr>
      <w:rFonts w:ascii="Times New Roman" w:eastAsia="Times New Roman" w:hAnsi="Times New Roman" w:cs="Times New Roman"/>
      <w:lang w:eastAsia="zh-CN"/>
    </w:rPr>
  </w:style>
  <w:style w:type="paragraph" w:styleId="Testocommento">
    <w:name w:val="annotation text"/>
    <w:basedOn w:val="Normale"/>
    <w:link w:val="TestocommentoCarattere2"/>
    <w:uiPriority w:val="99"/>
    <w:semiHidden/>
    <w:unhideWhenUsed/>
    <w:rsid w:val="00D3510B"/>
    <w:pPr>
      <w:suppressAutoHyphens/>
    </w:pPr>
    <w:rPr>
      <w:rFonts w:ascii="Times New Roman" w:eastAsia="Times New Roman" w:hAnsi="Times New Roman" w:cs="Times New Roman"/>
      <w:sz w:val="20"/>
      <w:szCs w:val="20"/>
      <w:lang w:eastAsia="zh-CN"/>
    </w:rPr>
  </w:style>
  <w:style w:type="character" w:customStyle="1" w:styleId="TestocommentoCarattere">
    <w:name w:val="Testo commento Carattere"/>
    <w:basedOn w:val="Carpredefinitoparagrafo"/>
    <w:uiPriority w:val="99"/>
    <w:semiHidden/>
    <w:rsid w:val="00D3510B"/>
    <w:rPr>
      <w:sz w:val="20"/>
      <w:szCs w:val="20"/>
    </w:rPr>
  </w:style>
  <w:style w:type="paragraph" w:styleId="Didascalia">
    <w:name w:val="caption"/>
    <w:basedOn w:val="Normale"/>
    <w:semiHidden/>
    <w:unhideWhenUsed/>
    <w:qFormat/>
    <w:rsid w:val="00D3510B"/>
    <w:pPr>
      <w:suppressLineNumbers/>
      <w:suppressAutoHyphens/>
      <w:spacing w:before="120" w:after="120"/>
    </w:pPr>
    <w:rPr>
      <w:rFonts w:ascii="Times New Roman" w:eastAsia="Times New Roman" w:hAnsi="Times New Roman" w:cs="Lucida Sans"/>
      <w:i/>
      <w:iCs/>
      <w:lang w:eastAsia="zh-CN"/>
    </w:rPr>
  </w:style>
  <w:style w:type="paragraph" w:styleId="Elenco">
    <w:name w:val="List"/>
    <w:basedOn w:val="Corpotesto"/>
    <w:semiHidden/>
    <w:unhideWhenUsed/>
    <w:rsid w:val="00D3510B"/>
    <w:pPr>
      <w:spacing w:after="0" w:line="360" w:lineRule="auto"/>
      <w:jc w:val="both"/>
    </w:pPr>
    <w:rPr>
      <w:rFonts w:ascii="Arial Narrow" w:hAnsi="Arial Narrow" w:cs="Lucida Sans"/>
      <w:kern w:val="0"/>
      <w:sz w:val="22"/>
    </w:rPr>
  </w:style>
  <w:style w:type="paragraph" w:styleId="Rientrocorpodeltesto">
    <w:name w:val="Body Text Indent"/>
    <w:basedOn w:val="Normale"/>
    <w:link w:val="RientrocorpodeltestoCarattere2"/>
    <w:semiHidden/>
    <w:unhideWhenUsed/>
    <w:rsid w:val="00D3510B"/>
    <w:pPr>
      <w:spacing w:line="360" w:lineRule="auto"/>
      <w:ind w:firstLine="709"/>
      <w:jc w:val="both"/>
    </w:pPr>
    <w:rPr>
      <w:rFonts w:ascii="Arial Narrow" w:eastAsia="Times New Roman" w:hAnsi="Arial Narrow" w:cs="Arial Narrow"/>
      <w:sz w:val="22"/>
      <w:szCs w:val="20"/>
      <w:lang w:eastAsia="zh-CN"/>
    </w:rPr>
  </w:style>
  <w:style w:type="character" w:customStyle="1" w:styleId="RientrocorpodeltestoCarattere">
    <w:name w:val="Rientro corpo del testo Carattere"/>
    <w:basedOn w:val="Carpredefinitoparagrafo"/>
    <w:semiHidden/>
    <w:rsid w:val="00D3510B"/>
  </w:style>
  <w:style w:type="paragraph" w:styleId="Testofumetto">
    <w:name w:val="Balloon Text"/>
    <w:basedOn w:val="Normale"/>
    <w:link w:val="TestofumettoCarattere2"/>
    <w:semiHidden/>
    <w:unhideWhenUsed/>
    <w:rsid w:val="00D3510B"/>
    <w:pPr>
      <w:suppressAutoHyphens/>
    </w:pPr>
    <w:rPr>
      <w:rFonts w:ascii="Tahoma" w:eastAsia="Times New Roman" w:hAnsi="Tahoma" w:cs="Tahoma"/>
      <w:sz w:val="16"/>
      <w:szCs w:val="16"/>
      <w:lang w:eastAsia="zh-CN"/>
    </w:rPr>
  </w:style>
  <w:style w:type="character" w:customStyle="1" w:styleId="TestofumettoCarattere">
    <w:name w:val="Testo fumetto Carattere"/>
    <w:basedOn w:val="Carpredefinitoparagrafo"/>
    <w:semiHidden/>
    <w:rsid w:val="00D3510B"/>
    <w:rPr>
      <w:rFonts w:ascii="Segoe UI" w:hAnsi="Segoe UI" w:cs="Segoe UI"/>
      <w:sz w:val="18"/>
      <w:szCs w:val="18"/>
    </w:rPr>
  </w:style>
  <w:style w:type="character" w:customStyle="1" w:styleId="ParagrafoelencoCarattere">
    <w:name w:val="Paragrafo elenco Carattere"/>
    <w:link w:val="Paragrafoelenco"/>
    <w:uiPriority w:val="34"/>
    <w:locked/>
    <w:rsid w:val="00D3510B"/>
  </w:style>
  <w:style w:type="paragraph" w:customStyle="1" w:styleId="Titolo7">
    <w:name w:val="Titolo7"/>
    <w:basedOn w:val="Normale"/>
    <w:next w:val="Corpotesto"/>
    <w:rsid w:val="00D3510B"/>
    <w:pPr>
      <w:tabs>
        <w:tab w:val="left" w:pos="11057"/>
      </w:tabs>
      <w:jc w:val="center"/>
    </w:pPr>
    <w:rPr>
      <w:rFonts w:ascii="Arial" w:eastAsia="Times New Roman" w:hAnsi="Arial" w:cs="Arial"/>
      <w:b/>
      <w:sz w:val="20"/>
      <w:szCs w:val="20"/>
      <w:lang w:eastAsia="zh-CN"/>
    </w:rPr>
  </w:style>
  <w:style w:type="paragraph" w:customStyle="1" w:styleId="Indice">
    <w:name w:val="Indice"/>
    <w:basedOn w:val="Normale"/>
    <w:rsid w:val="00D3510B"/>
    <w:pPr>
      <w:suppressLineNumbers/>
      <w:suppressAutoHyphens/>
    </w:pPr>
    <w:rPr>
      <w:rFonts w:ascii="Times New Roman" w:eastAsia="Times New Roman" w:hAnsi="Times New Roman" w:cs="Lucida Sans"/>
      <w:lang w:eastAsia="zh-CN"/>
    </w:rPr>
  </w:style>
  <w:style w:type="paragraph" w:customStyle="1" w:styleId="Titolo6">
    <w:name w:val="Titolo6"/>
    <w:basedOn w:val="Normale"/>
    <w:next w:val="Corpotesto"/>
    <w:rsid w:val="00D3510B"/>
    <w:pPr>
      <w:keepNext/>
      <w:suppressAutoHyphens/>
      <w:spacing w:before="240" w:after="120"/>
    </w:pPr>
    <w:rPr>
      <w:rFonts w:ascii="Liberation Sans" w:eastAsia="Microsoft YaHei" w:hAnsi="Liberation Sans" w:cs="Lucida Sans"/>
      <w:sz w:val="28"/>
      <w:szCs w:val="28"/>
      <w:lang w:eastAsia="zh-CN"/>
    </w:rPr>
  </w:style>
  <w:style w:type="paragraph" w:customStyle="1" w:styleId="Titolo50">
    <w:name w:val="Titolo5"/>
    <w:basedOn w:val="Normale"/>
    <w:next w:val="Corpotesto"/>
    <w:rsid w:val="00D3510B"/>
    <w:pPr>
      <w:tabs>
        <w:tab w:val="left" w:pos="11057"/>
      </w:tabs>
      <w:jc w:val="center"/>
    </w:pPr>
    <w:rPr>
      <w:rFonts w:ascii="Arial" w:eastAsia="Times New Roman" w:hAnsi="Arial" w:cs="Arial"/>
      <w:b/>
      <w:sz w:val="20"/>
      <w:szCs w:val="20"/>
      <w:lang w:eastAsia="zh-CN"/>
    </w:rPr>
  </w:style>
  <w:style w:type="paragraph" w:customStyle="1" w:styleId="Titolo40">
    <w:name w:val="Titolo4"/>
    <w:basedOn w:val="Normale"/>
    <w:next w:val="Corpotesto"/>
    <w:rsid w:val="00D3510B"/>
    <w:pPr>
      <w:tabs>
        <w:tab w:val="left" w:pos="11057"/>
      </w:tabs>
      <w:jc w:val="center"/>
    </w:pPr>
    <w:rPr>
      <w:rFonts w:ascii="Arial" w:eastAsia="Times New Roman" w:hAnsi="Arial" w:cs="Arial"/>
      <w:b/>
      <w:sz w:val="20"/>
      <w:szCs w:val="20"/>
      <w:lang w:eastAsia="zh-CN"/>
    </w:rPr>
  </w:style>
  <w:style w:type="paragraph" w:customStyle="1" w:styleId="Titolo30">
    <w:name w:val="Titolo3"/>
    <w:basedOn w:val="Normale"/>
    <w:next w:val="Corpotesto"/>
    <w:rsid w:val="00D3510B"/>
    <w:pPr>
      <w:keepNext/>
      <w:suppressAutoHyphens/>
      <w:spacing w:before="240" w:after="120"/>
    </w:pPr>
    <w:rPr>
      <w:rFonts w:ascii="Liberation Sans" w:eastAsia="Microsoft YaHei" w:hAnsi="Liberation Sans" w:cs="Lucida Sans"/>
      <w:sz w:val="28"/>
      <w:szCs w:val="28"/>
      <w:lang w:eastAsia="zh-CN"/>
    </w:rPr>
  </w:style>
  <w:style w:type="paragraph" w:customStyle="1" w:styleId="Titolo20">
    <w:name w:val="Titolo2"/>
    <w:basedOn w:val="Normale"/>
    <w:next w:val="Corpotesto"/>
    <w:rsid w:val="00D3510B"/>
    <w:pPr>
      <w:keepNext/>
      <w:suppressAutoHyphens/>
      <w:spacing w:before="240" w:after="120"/>
    </w:pPr>
    <w:rPr>
      <w:rFonts w:ascii="Liberation Sans" w:eastAsia="Microsoft YaHei" w:hAnsi="Liberation Sans" w:cs="Lucida Sans"/>
      <w:sz w:val="28"/>
      <w:szCs w:val="28"/>
      <w:lang w:eastAsia="zh-CN"/>
    </w:rPr>
  </w:style>
  <w:style w:type="paragraph" w:customStyle="1" w:styleId="Titolo10">
    <w:name w:val="Titolo1"/>
    <w:basedOn w:val="Normale"/>
    <w:next w:val="Corpotesto"/>
    <w:rsid w:val="00D3510B"/>
    <w:pPr>
      <w:tabs>
        <w:tab w:val="left" w:pos="11057"/>
      </w:tabs>
      <w:suppressAutoHyphens/>
      <w:jc w:val="center"/>
    </w:pPr>
    <w:rPr>
      <w:rFonts w:ascii="Arial" w:eastAsia="Times New Roman" w:hAnsi="Arial" w:cs="Arial"/>
      <w:b/>
      <w:sz w:val="22"/>
      <w:szCs w:val="20"/>
      <w:lang w:eastAsia="zh-CN"/>
    </w:rPr>
  </w:style>
  <w:style w:type="paragraph" w:customStyle="1" w:styleId="TITOLO">
    <w:name w:val="TITOLO"/>
    <w:basedOn w:val="Titolo2"/>
    <w:next w:val="Titolo1"/>
    <w:rsid w:val="00D3510B"/>
    <w:pPr>
      <w:keepLines/>
      <w:numPr>
        <w:ilvl w:val="0"/>
        <w:numId w:val="0"/>
      </w:numPr>
      <w:spacing w:before="0" w:after="600"/>
    </w:pPr>
    <w:rPr>
      <w:rFonts w:ascii="Times New Roman" w:hAnsi="Times New Roman" w:cs="Times New Roman"/>
      <w:bCs w:val="0"/>
      <w:i w:val="0"/>
      <w:iCs w:val="0"/>
      <w:sz w:val="56"/>
      <w:szCs w:val="24"/>
    </w:rPr>
  </w:style>
  <w:style w:type="paragraph" w:customStyle="1" w:styleId="Rientrocorpodeltesto21">
    <w:name w:val="Rientro corpo del testo 21"/>
    <w:basedOn w:val="Normale"/>
    <w:rsid w:val="00D3510B"/>
    <w:pPr>
      <w:suppressAutoHyphens/>
      <w:spacing w:after="120" w:line="480" w:lineRule="auto"/>
      <w:ind w:left="283"/>
    </w:pPr>
    <w:rPr>
      <w:rFonts w:ascii="Times New Roman" w:eastAsia="Times New Roman" w:hAnsi="Times New Roman" w:cs="Times New Roman"/>
      <w:lang w:eastAsia="zh-CN"/>
    </w:rPr>
  </w:style>
  <w:style w:type="paragraph" w:customStyle="1" w:styleId="Indirizzo">
    <w:name w:val="Indirizzo"/>
    <w:basedOn w:val="Normale"/>
    <w:rsid w:val="00D3510B"/>
    <w:pPr>
      <w:suppressAutoHyphens/>
      <w:ind w:left="4536"/>
    </w:pPr>
    <w:rPr>
      <w:rFonts w:ascii="Univers" w:eastAsia="Times New Roman" w:hAnsi="Univers" w:cs="Univers"/>
      <w:b/>
      <w:szCs w:val="20"/>
      <w:lang w:eastAsia="zh-CN"/>
    </w:rPr>
  </w:style>
  <w:style w:type="paragraph" w:customStyle="1" w:styleId="Titolotabella">
    <w:name w:val="Titolo tabella"/>
    <w:basedOn w:val="Contenutotabella"/>
    <w:rsid w:val="00D3510B"/>
    <w:pPr>
      <w:jc w:val="center"/>
    </w:pPr>
    <w:rPr>
      <w:b/>
      <w:bCs/>
      <w:sz w:val="24"/>
      <w:szCs w:val="24"/>
    </w:rPr>
  </w:style>
  <w:style w:type="paragraph" w:customStyle="1" w:styleId="Corpodeltesto32">
    <w:name w:val="Corpo del testo 32"/>
    <w:basedOn w:val="Normale"/>
    <w:qFormat/>
    <w:rsid w:val="00D3510B"/>
    <w:pPr>
      <w:suppressAutoHyphens/>
      <w:spacing w:after="120"/>
    </w:pPr>
    <w:rPr>
      <w:rFonts w:ascii="Times New Roman" w:eastAsia="Times New Roman" w:hAnsi="Times New Roman" w:cs="Times New Roman"/>
      <w:sz w:val="16"/>
      <w:szCs w:val="16"/>
      <w:lang w:eastAsia="zh-CN"/>
    </w:rPr>
  </w:style>
  <w:style w:type="paragraph" w:customStyle="1" w:styleId="Corpodeltesto23">
    <w:name w:val="Corpo del testo 23"/>
    <w:basedOn w:val="Normale"/>
    <w:rsid w:val="00D3510B"/>
    <w:pPr>
      <w:spacing w:after="120" w:line="480" w:lineRule="auto"/>
    </w:pPr>
    <w:rPr>
      <w:rFonts w:ascii="Times New Roman" w:eastAsia="Times New Roman" w:hAnsi="Times New Roman" w:cs="Times New Roman"/>
      <w:lang w:eastAsia="zh-CN"/>
    </w:rPr>
  </w:style>
  <w:style w:type="paragraph" w:customStyle="1" w:styleId="Corpodeltesto33">
    <w:name w:val="Corpo del testo 33"/>
    <w:basedOn w:val="Normale"/>
    <w:rsid w:val="00D3510B"/>
    <w:pPr>
      <w:spacing w:after="120"/>
    </w:pPr>
    <w:rPr>
      <w:rFonts w:ascii="Arial" w:eastAsia="Times New Roman" w:hAnsi="Arial" w:cs="Arial"/>
      <w:sz w:val="16"/>
      <w:szCs w:val="16"/>
      <w:lang w:eastAsia="zh-CN"/>
    </w:rPr>
  </w:style>
  <w:style w:type="paragraph" w:customStyle="1" w:styleId="Rientrocorpodeltesto23">
    <w:name w:val="Rientro corpo del testo 23"/>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3">
    <w:name w:val="Rientro corpo del testo 33"/>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Standard">
    <w:name w:val="Standard"/>
    <w:rsid w:val="00D3510B"/>
    <w:pPr>
      <w:suppressAutoHyphens/>
      <w:spacing w:after="200" w:line="276" w:lineRule="auto"/>
    </w:pPr>
    <w:rPr>
      <w:rFonts w:ascii="Calibri" w:eastAsia="Calibri" w:hAnsi="Calibri" w:cs="Calibri"/>
      <w:kern w:val="2"/>
      <w:sz w:val="22"/>
      <w:szCs w:val="22"/>
      <w:lang w:eastAsia="zh-CN"/>
    </w:rPr>
  </w:style>
  <w:style w:type="paragraph" w:customStyle="1" w:styleId="xl64">
    <w:name w:val="xl64"/>
    <w:basedOn w:val="Normale"/>
    <w:rsid w:val="00D3510B"/>
    <w:pPr>
      <w:spacing w:before="100" w:after="100"/>
    </w:pPr>
    <w:rPr>
      <w:rFonts w:ascii="Verdana" w:eastAsia="Times New Roman" w:hAnsi="Verdana" w:cs="Verdana"/>
      <w:sz w:val="18"/>
      <w:szCs w:val="18"/>
      <w:lang w:eastAsia="zh-CN"/>
    </w:rPr>
  </w:style>
  <w:style w:type="paragraph" w:customStyle="1" w:styleId="xl65">
    <w:name w:val="xl65"/>
    <w:basedOn w:val="Normale"/>
    <w:rsid w:val="00D3510B"/>
    <w:pPr>
      <w:pBdr>
        <w:top w:val="single" w:sz="8" w:space="0" w:color="000000"/>
        <w:left w:val="single" w:sz="8" w:space="0" w:color="000000"/>
        <w:bottom w:val="single" w:sz="8" w:space="0" w:color="000000"/>
        <w:right w:val="single" w:sz="4" w:space="0" w:color="000000"/>
      </w:pBdr>
      <w:spacing w:before="100" w:after="100"/>
    </w:pPr>
    <w:rPr>
      <w:rFonts w:ascii="Verdana" w:eastAsia="Times New Roman" w:hAnsi="Verdana" w:cs="Verdana"/>
      <w:b/>
      <w:bCs/>
      <w:sz w:val="18"/>
      <w:szCs w:val="18"/>
      <w:lang w:eastAsia="zh-CN"/>
    </w:rPr>
  </w:style>
  <w:style w:type="paragraph" w:customStyle="1" w:styleId="xl66">
    <w:name w:val="xl66"/>
    <w:basedOn w:val="Normale"/>
    <w:rsid w:val="00D3510B"/>
    <w:pPr>
      <w:pBdr>
        <w:top w:val="single" w:sz="8" w:space="0" w:color="000000"/>
        <w:left w:val="single" w:sz="4" w:space="0" w:color="000000"/>
        <w:bottom w:val="single" w:sz="8" w:space="0" w:color="000000"/>
        <w:right w:val="single" w:sz="4" w:space="0" w:color="000000"/>
      </w:pBdr>
      <w:spacing w:before="100" w:after="100"/>
    </w:pPr>
    <w:rPr>
      <w:rFonts w:ascii="Verdana" w:eastAsia="Times New Roman" w:hAnsi="Verdana" w:cs="Verdana"/>
      <w:b/>
      <w:bCs/>
      <w:sz w:val="18"/>
      <w:szCs w:val="18"/>
      <w:lang w:eastAsia="zh-CN"/>
    </w:rPr>
  </w:style>
  <w:style w:type="paragraph" w:customStyle="1" w:styleId="xl67">
    <w:name w:val="xl67"/>
    <w:basedOn w:val="Normale"/>
    <w:rsid w:val="00D3510B"/>
    <w:pPr>
      <w:pBdr>
        <w:top w:val="single" w:sz="8" w:space="0" w:color="000000"/>
        <w:left w:val="single" w:sz="4" w:space="0" w:color="000000"/>
        <w:bottom w:val="single" w:sz="8" w:space="0" w:color="000000"/>
        <w:right w:val="single" w:sz="4" w:space="0" w:color="000000"/>
      </w:pBdr>
      <w:spacing w:before="100" w:after="100"/>
      <w:jc w:val="center"/>
    </w:pPr>
    <w:rPr>
      <w:rFonts w:ascii="Verdana" w:eastAsia="Times New Roman" w:hAnsi="Verdana" w:cs="Verdana"/>
      <w:b/>
      <w:bCs/>
      <w:sz w:val="18"/>
      <w:szCs w:val="18"/>
      <w:lang w:eastAsia="zh-CN"/>
    </w:rPr>
  </w:style>
  <w:style w:type="paragraph" w:customStyle="1" w:styleId="xl68">
    <w:name w:val="xl68"/>
    <w:basedOn w:val="Normale"/>
    <w:rsid w:val="00D3510B"/>
    <w:pPr>
      <w:pBdr>
        <w:top w:val="single" w:sz="8" w:space="0" w:color="000000"/>
        <w:left w:val="single" w:sz="4" w:space="0" w:color="000000"/>
        <w:bottom w:val="single" w:sz="8" w:space="0" w:color="000000"/>
        <w:right w:val="single" w:sz="8" w:space="0" w:color="000000"/>
      </w:pBdr>
      <w:spacing w:before="100" w:after="100"/>
    </w:pPr>
    <w:rPr>
      <w:rFonts w:ascii="Verdana" w:eastAsia="Times New Roman" w:hAnsi="Verdana" w:cs="Verdana"/>
      <w:b/>
      <w:bCs/>
      <w:sz w:val="18"/>
      <w:szCs w:val="18"/>
      <w:lang w:eastAsia="zh-CN"/>
    </w:rPr>
  </w:style>
  <w:style w:type="paragraph" w:customStyle="1" w:styleId="xl69">
    <w:name w:val="xl69"/>
    <w:basedOn w:val="Normale"/>
    <w:rsid w:val="00D3510B"/>
    <w:pPr>
      <w:spacing w:before="100" w:after="100"/>
    </w:pPr>
    <w:rPr>
      <w:rFonts w:ascii="Calibri" w:eastAsia="Times New Roman" w:hAnsi="Calibri" w:cs="Calibri"/>
      <w:color w:val="000000"/>
      <w:sz w:val="22"/>
      <w:szCs w:val="22"/>
      <w:lang w:eastAsia="zh-CN"/>
    </w:rPr>
  </w:style>
  <w:style w:type="paragraph" w:customStyle="1" w:styleId="xl70">
    <w:name w:val="xl70"/>
    <w:basedOn w:val="Normale"/>
    <w:rsid w:val="00D3510B"/>
    <w:pPr>
      <w:pBdr>
        <w:top w:val="single" w:sz="8" w:space="0" w:color="000000"/>
        <w:left w:val="single" w:sz="8" w:space="0" w:color="000000"/>
        <w:bottom w:val="single" w:sz="4" w:space="0" w:color="000000"/>
      </w:pBdr>
      <w:spacing w:before="100" w:after="100"/>
    </w:pPr>
    <w:rPr>
      <w:rFonts w:ascii="Verdana" w:eastAsia="Times New Roman" w:hAnsi="Verdana" w:cs="Verdana"/>
      <w:sz w:val="18"/>
      <w:szCs w:val="18"/>
      <w:lang w:eastAsia="zh-CN"/>
    </w:rPr>
  </w:style>
  <w:style w:type="paragraph" w:customStyle="1" w:styleId="xl71">
    <w:name w:val="xl71"/>
    <w:basedOn w:val="Normale"/>
    <w:rsid w:val="00D3510B"/>
    <w:pPr>
      <w:pBdr>
        <w:top w:val="single" w:sz="8"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72">
    <w:name w:val="xl72"/>
    <w:basedOn w:val="Normale"/>
    <w:rsid w:val="00D3510B"/>
    <w:pPr>
      <w:pBdr>
        <w:top w:val="single" w:sz="8" w:space="0" w:color="000000"/>
        <w:left w:val="single" w:sz="4" w:space="0" w:color="000000"/>
        <w:bottom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73">
    <w:name w:val="xl73"/>
    <w:basedOn w:val="Normale"/>
    <w:rsid w:val="00D3510B"/>
    <w:pPr>
      <w:pBdr>
        <w:top w:val="single" w:sz="8"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74">
    <w:name w:val="xl74"/>
    <w:basedOn w:val="Normale"/>
    <w:rsid w:val="00D3510B"/>
    <w:pPr>
      <w:pBdr>
        <w:top w:val="single" w:sz="4" w:space="0" w:color="000000"/>
        <w:left w:val="single" w:sz="8" w:space="0" w:color="000000"/>
        <w:bottom w:val="single" w:sz="4" w:space="0" w:color="000000"/>
      </w:pBdr>
      <w:spacing w:before="100" w:after="100"/>
    </w:pPr>
    <w:rPr>
      <w:rFonts w:ascii="Verdana" w:eastAsia="Times New Roman" w:hAnsi="Verdana" w:cs="Verdana"/>
      <w:sz w:val="18"/>
      <w:szCs w:val="18"/>
      <w:lang w:eastAsia="zh-CN"/>
    </w:rPr>
  </w:style>
  <w:style w:type="paragraph" w:customStyle="1" w:styleId="xl75">
    <w:name w:val="xl75"/>
    <w:basedOn w:val="Normale"/>
    <w:rsid w:val="00D3510B"/>
    <w:pPr>
      <w:pBdr>
        <w:top w:val="single" w:sz="4"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76">
    <w:name w:val="xl76"/>
    <w:basedOn w:val="Normale"/>
    <w:rsid w:val="00D3510B"/>
    <w:pPr>
      <w:pBdr>
        <w:top w:val="single" w:sz="4" w:space="0" w:color="000000"/>
        <w:left w:val="single" w:sz="4" w:space="0" w:color="000000"/>
        <w:bottom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77">
    <w:name w:val="xl77"/>
    <w:basedOn w:val="Normale"/>
    <w:rsid w:val="00D3510B"/>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78">
    <w:name w:val="xl78"/>
    <w:basedOn w:val="Normale"/>
    <w:rsid w:val="00D3510B"/>
    <w:pPr>
      <w:pBdr>
        <w:top w:val="single" w:sz="4"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79">
    <w:name w:val="xl79"/>
    <w:basedOn w:val="Normale"/>
    <w:rsid w:val="00D3510B"/>
    <w:pPr>
      <w:spacing w:before="100" w:after="100"/>
    </w:pPr>
    <w:rPr>
      <w:rFonts w:ascii="Calibri" w:eastAsia="Times New Roman" w:hAnsi="Calibri" w:cs="Calibri"/>
      <w:color w:val="FF0000"/>
      <w:sz w:val="22"/>
      <w:szCs w:val="22"/>
      <w:lang w:eastAsia="zh-CN"/>
    </w:rPr>
  </w:style>
  <w:style w:type="paragraph" w:customStyle="1" w:styleId="xl80">
    <w:name w:val="xl80"/>
    <w:basedOn w:val="Normale"/>
    <w:rsid w:val="00D3510B"/>
    <w:pPr>
      <w:pBdr>
        <w:top w:val="single" w:sz="4" w:space="0" w:color="000000"/>
        <w:left w:val="single" w:sz="8"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1">
    <w:name w:val="xl81"/>
    <w:basedOn w:val="Normale"/>
    <w:rsid w:val="00D3510B"/>
    <w:pPr>
      <w:pBdr>
        <w:top w:val="single" w:sz="4" w:space="0" w:color="000000"/>
        <w:left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2">
    <w:name w:val="xl82"/>
    <w:basedOn w:val="Normale"/>
    <w:rsid w:val="00D3510B"/>
    <w:pPr>
      <w:pBdr>
        <w:top w:val="single" w:sz="4" w:space="0" w:color="000000"/>
        <w:left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3">
    <w:name w:val="xl83"/>
    <w:basedOn w:val="Normale"/>
    <w:rsid w:val="00D3510B"/>
    <w:pPr>
      <w:pBdr>
        <w:top w:val="single" w:sz="4" w:space="0" w:color="000000"/>
        <w:left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84">
    <w:name w:val="xl84"/>
    <w:basedOn w:val="Normale"/>
    <w:rsid w:val="00D3510B"/>
    <w:pPr>
      <w:pBdr>
        <w:top w:val="single" w:sz="4" w:space="0" w:color="000000"/>
        <w:left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85">
    <w:name w:val="xl85"/>
    <w:basedOn w:val="Normale"/>
    <w:rsid w:val="00D3510B"/>
    <w:pPr>
      <w:pBdr>
        <w:top w:val="single" w:sz="8" w:space="0" w:color="000000"/>
        <w:left w:val="single" w:sz="8"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6">
    <w:name w:val="xl86"/>
    <w:basedOn w:val="Normale"/>
    <w:rsid w:val="00D3510B"/>
    <w:pPr>
      <w:pBdr>
        <w:top w:val="single" w:sz="4" w:space="0" w:color="000000"/>
        <w:left w:val="single" w:sz="8"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7">
    <w:name w:val="xl87"/>
    <w:basedOn w:val="Normale"/>
    <w:rsid w:val="00D3510B"/>
    <w:pPr>
      <w:pBdr>
        <w:top w:val="single" w:sz="4" w:space="0" w:color="000000"/>
        <w:left w:val="single" w:sz="4"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8">
    <w:name w:val="xl88"/>
    <w:basedOn w:val="Normale"/>
    <w:rsid w:val="00D3510B"/>
    <w:pPr>
      <w:pBdr>
        <w:top w:val="single" w:sz="4" w:space="0" w:color="000000"/>
        <w:left w:val="single" w:sz="4" w:space="0" w:color="000000"/>
        <w:bottom w:val="single" w:sz="8"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89">
    <w:name w:val="xl89"/>
    <w:basedOn w:val="Normale"/>
    <w:rsid w:val="00D3510B"/>
    <w:pPr>
      <w:pBdr>
        <w:top w:val="single" w:sz="4" w:space="0" w:color="000000"/>
        <w:left w:val="single" w:sz="4" w:space="0" w:color="000000"/>
        <w:bottom w:val="single" w:sz="8"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90">
    <w:name w:val="xl90"/>
    <w:basedOn w:val="Normale"/>
    <w:rsid w:val="00D3510B"/>
    <w:pPr>
      <w:pBdr>
        <w:top w:val="single" w:sz="8"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1">
    <w:name w:val="xl91"/>
    <w:basedOn w:val="Normale"/>
    <w:rsid w:val="00D3510B"/>
    <w:pPr>
      <w:pBdr>
        <w:top w:val="single" w:sz="8"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2">
    <w:name w:val="xl92"/>
    <w:basedOn w:val="Normale"/>
    <w:rsid w:val="00D3510B"/>
    <w:pPr>
      <w:pBdr>
        <w:top w:val="single" w:sz="4"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3">
    <w:name w:val="xl93"/>
    <w:basedOn w:val="Normale"/>
    <w:rsid w:val="00D3510B"/>
    <w:pPr>
      <w:pBdr>
        <w:top w:val="single" w:sz="4"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4">
    <w:name w:val="xl94"/>
    <w:basedOn w:val="Normale"/>
    <w:rsid w:val="00D3510B"/>
    <w:pPr>
      <w:pBdr>
        <w:top w:val="single" w:sz="4" w:space="0" w:color="000000"/>
        <w:left w:val="single" w:sz="4" w:space="0" w:color="000000"/>
        <w:bottom w:val="single" w:sz="8"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5">
    <w:name w:val="xl95"/>
    <w:basedOn w:val="Normale"/>
    <w:rsid w:val="00D3510B"/>
    <w:pPr>
      <w:pBdr>
        <w:top w:val="single" w:sz="4" w:space="0" w:color="000000"/>
        <w:left w:val="single" w:sz="4"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6">
    <w:name w:val="xl96"/>
    <w:basedOn w:val="Normale"/>
    <w:rsid w:val="00D3510B"/>
    <w:pPr>
      <w:pBdr>
        <w:top w:val="single" w:sz="8" w:space="0" w:color="000000"/>
        <w:left w:val="single" w:sz="8" w:space="0" w:color="000000"/>
        <w:bottom w:val="single" w:sz="8" w:space="0" w:color="000000"/>
      </w:pBdr>
      <w:spacing w:before="100" w:after="100"/>
    </w:pPr>
    <w:rPr>
      <w:rFonts w:ascii="Verdana" w:eastAsia="Times New Roman" w:hAnsi="Verdana" w:cs="Verdana"/>
      <w:b/>
      <w:bCs/>
      <w:sz w:val="18"/>
      <w:szCs w:val="18"/>
      <w:lang w:eastAsia="zh-CN"/>
    </w:rPr>
  </w:style>
  <w:style w:type="paragraph" w:customStyle="1" w:styleId="xl97">
    <w:name w:val="xl97"/>
    <w:basedOn w:val="Normale"/>
    <w:rsid w:val="00D3510B"/>
    <w:pPr>
      <w:pBdr>
        <w:top w:val="single" w:sz="8" w:space="0" w:color="000000"/>
        <w:left w:val="single" w:sz="8" w:space="0" w:color="000000"/>
        <w:bottom w:val="single" w:sz="8" w:space="0" w:color="000000"/>
        <w:right w:val="single" w:sz="4" w:space="0" w:color="000000"/>
      </w:pBdr>
      <w:spacing w:before="100" w:after="100"/>
      <w:jc w:val="center"/>
    </w:pPr>
    <w:rPr>
      <w:rFonts w:ascii="Verdana" w:eastAsia="Times New Roman" w:hAnsi="Verdana" w:cs="Verdana"/>
      <w:b/>
      <w:bCs/>
      <w:sz w:val="18"/>
      <w:szCs w:val="18"/>
      <w:lang w:eastAsia="zh-CN"/>
    </w:rPr>
  </w:style>
  <w:style w:type="paragraph" w:customStyle="1" w:styleId="xl98">
    <w:name w:val="xl98"/>
    <w:basedOn w:val="Normale"/>
    <w:rsid w:val="00D3510B"/>
    <w:pPr>
      <w:pBdr>
        <w:top w:val="single" w:sz="8" w:space="0" w:color="000000"/>
        <w:left w:val="single" w:sz="4" w:space="0" w:color="000000"/>
        <w:bottom w:val="single" w:sz="8" w:space="0" w:color="000000"/>
        <w:right w:val="single" w:sz="8" w:space="0" w:color="000000"/>
      </w:pBdr>
      <w:spacing w:before="100" w:after="100"/>
      <w:jc w:val="center"/>
    </w:pPr>
    <w:rPr>
      <w:rFonts w:ascii="Verdana" w:eastAsia="Times New Roman" w:hAnsi="Verdana" w:cs="Verdana"/>
      <w:b/>
      <w:bCs/>
      <w:sz w:val="18"/>
      <w:szCs w:val="18"/>
      <w:lang w:eastAsia="zh-CN"/>
    </w:rPr>
  </w:style>
  <w:style w:type="paragraph" w:customStyle="1" w:styleId="xl99">
    <w:name w:val="xl99"/>
    <w:basedOn w:val="Normale"/>
    <w:rsid w:val="00D3510B"/>
    <w:pPr>
      <w:pBdr>
        <w:top w:val="single" w:sz="8" w:space="0" w:color="000000"/>
        <w:bottom w:val="single" w:sz="8" w:space="0" w:color="000000"/>
        <w:right w:val="single" w:sz="8" w:space="0" w:color="000000"/>
      </w:pBdr>
      <w:spacing w:before="100" w:after="100"/>
    </w:pPr>
    <w:rPr>
      <w:rFonts w:ascii="Verdana" w:eastAsia="Times New Roman" w:hAnsi="Verdana" w:cs="Verdana"/>
      <w:b/>
      <w:bCs/>
      <w:sz w:val="18"/>
      <w:szCs w:val="18"/>
      <w:lang w:eastAsia="zh-CN"/>
    </w:rPr>
  </w:style>
  <w:style w:type="paragraph" w:customStyle="1" w:styleId="xl100">
    <w:name w:val="xl100"/>
    <w:basedOn w:val="Normale"/>
    <w:rsid w:val="00D3510B"/>
    <w:pPr>
      <w:spacing w:before="100" w:after="100"/>
    </w:pPr>
    <w:rPr>
      <w:rFonts w:ascii="Verdana" w:eastAsia="Times New Roman" w:hAnsi="Verdana" w:cs="Verdana"/>
      <w:color w:val="000000"/>
      <w:lang w:eastAsia="zh-CN"/>
    </w:rPr>
  </w:style>
  <w:style w:type="paragraph" w:customStyle="1" w:styleId="xl101">
    <w:name w:val="xl101"/>
    <w:basedOn w:val="Normale"/>
    <w:rsid w:val="00D3510B"/>
    <w:pPr>
      <w:spacing w:before="100" w:after="100"/>
    </w:pPr>
    <w:rPr>
      <w:rFonts w:ascii="Calibri" w:eastAsia="Times New Roman" w:hAnsi="Calibri" w:cs="Calibri"/>
      <w:sz w:val="22"/>
      <w:szCs w:val="22"/>
      <w:lang w:eastAsia="zh-CN"/>
    </w:rPr>
  </w:style>
  <w:style w:type="paragraph" w:customStyle="1" w:styleId="xl102">
    <w:name w:val="xl102"/>
    <w:basedOn w:val="Normale"/>
    <w:rsid w:val="00D3510B"/>
    <w:pPr>
      <w:spacing w:before="100" w:after="100"/>
    </w:pPr>
    <w:rPr>
      <w:rFonts w:ascii="Palatino Linotype" w:eastAsia="Times New Roman" w:hAnsi="Palatino Linotype" w:cs="Palatino Linotype"/>
      <w:sz w:val="22"/>
      <w:szCs w:val="22"/>
      <w:lang w:eastAsia="zh-CN"/>
    </w:rPr>
  </w:style>
  <w:style w:type="paragraph" w:customStyle="1" w:styleId="xl103">
    <w:name w:val="xl103"/>
    <w:basedOn w:val="Normale"/>
    <w:rsid w:val="00D3510B"/>
    <w:pPr>
      <w:spacing w:before="100" w:after="100"/>
      <w:jc w:val="center"/>
    </w:pPr>
    <w:rPr>
      <w:rFonts w:ascii="Palatino Linotype" w:eastAsia="Times New Roman" w:hAnsi="Palatino Linotype" w:cs="Palatino Linotype"/>
      <w:sz w:val="22"/>
      <w:szCs w:val="22"/>
      <w:lang w:eastAsia="zh-CN"/>
    </w:rPr>
  </w:style>
  <w:style w:type="paragraph" w:customStyle="1" w:styleId="xl104">
    <w:name w:val="xl104"/>
    <w:basedOn w:val="Normale"/>
    <w:rsid w:val="00D3510B"/>
    <w:pPr>
      <w:spacing w:before="100" w:after="100"/>
    </w:pPr>
    <w:rPr>
      <w:rFonts w:ascii="Palatino Linotype" w:eastAsia="Times New Roman" w:hAnsi="Palatino Linotype" w:cs="Palatino Linotype"/>
      <w:sz w:val="18"/>
      <w:szCs w:val="18"/>
      <w:lang w:eastAsia="zh-CN"/>
    </w:rPr>
  </w:style>
  <w:style w:type="paragraph" w:customStyle="1" w:styleId="xl105">
    <w:name w:val="xl105"/>
    <w:basedOn w:val="Normale"/>
    <w:rsid w:val="00D3510B"/>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106">
    <w:name w:val="xl106"/>
    <w:basedOn w:val="Normale"/>
    <w:rsid w:val="00D3510B"/>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color w:val="FF0000"/>
      <w:sz w:val="18"/>
      <w:szCs w:val="18"/>
      <w:lang w:eastAsia="zh-CN"/>
    </w:rPr>
  </w:style>
  <w:style w:type="paragraph" w:customStyle="1" w:styleId="Rientrocorpodeltesto31">
    <w:name w:val="Rientro corpo del testo 31"/>
    <w:basedOn w:val="Normale"/>
    <w:rsid w:val="00D3510B"/>
    <w:pPr>
      <w:suppressAutoHyphens/>
      <w:spacing w:after="120"/>
      <w:ind w:left="283"/>
    </w:pPr>
    <w:rPr>
      <w:rFonts w:ascii="Times New Roman" w:eastAsia="Times New Roman" w:hAnsi="Times New Roman" w:cs="Times New Roman"/>
      <w:sz w:val="16"/>
      <w:szCs w:val="16"/>
      <w:lang w:eastAsia="zh-CN"/>
    </w:rPr>
  </w:style>
  <w:style w:type="paragraph" w:customStyle="1" w:styleId="Textbody">
    <w:name w:val="Text body"/>
    <w:basedOn w:val="Standard"/>
    <w:rsid w:val="00D3510B"/>
    <w:pPr>
      <w:spacing w:after="0" w:line="360" w:lineRule="auto"/>
      <w:jc w:val="both"/>
    </w:pPr>
    <w:rPr>
      <w:rFonts w:ascii="Linux Libertine G" w:eastAsia="Times New Roman" w:hAnsi="Linux Libertine G" w:cs="Tahoma"/>
      <w:sz w:val="24"/>
      <w:szCs w:val="24"/>
    </w:rPr>
  </w:style>
  <w:style w:type="paragraph" w:customStyle="1" w:styleId="Testobase">
    <w:name w:val="Testo_base"/>
    <w:basedOn w:val="Standard"/>
    <w:rsid w:val="00D3510B"/>
    <w:pPr>
      <w:spacing w:after="0" w:line="240" w:lineRule="auto"/>
      <w:ind w:firstLine="567"/>
      <w:jc w:val="both"/>
    </w:pPr>
    <w:rPr>
      <w:rFonts w:ascii="Linux Libertine G:thou=0" w:eastAsia="Times New Roman" w:hAnsi="Linux Libertine G:thou=0" w:cs="Linux Libertine G:thou=0"/>
      <w:sz w:val="24"/>
      <w:szCs w:val="24"/>
    </w:rPr>
  </w:style>
  <w:style w:type="paragraph" w:customStyle="1" w:styleId="estremi-atto1">
    <w:name w:val="estremi-atto1"/>
    <w:basedOn w:val="Normale"/>
    <w:rsid w:val="00D3510B"/>
    <w:pPr>
      <w:suppressAutoHyphens/>
      <w:spacing w:before="45" w:after="45" w:line="240" w:lineRule="atLeast"/>
      <w:ind w:left="45" w:right="45"/>
      <w:jc w:val="both"/>
    </w:pPr>
    <w:rPr>
      <w:rFonts w:ascii="Arial" w:eastAsia="Times New Roman" w:hAnsi="Arial" w:cs="Arial"/>
      <w:sz w:val="22"/>
      <w:szCs w:val="22"/>
      <w:lang w:eastAsia="zh-CN"/>
    </w:rPr>
  </w:style>
  <w:style w:type="paragraph" w:customStyle="1" w:styleId="Corpodeltesto22">
    <w:name w:val="Corpo del testo 22"/>
    <w:basedOn w:val="Normale"/>
    <w:rsid w:val="00D3510B"/>
    <w:pPr>
      <w:spacing w:after="120" w:line="480" w:lineRule="auto"/>
    </w:pPr>
    <w:rPr>
      <w:rFonts w:ascii="Times New Roman" w:eastAsia="Times New Roman" w:hAnsi="Times New Roman" w:cs="Times New Roman"/>
      <w:lang w:eastAsia="zh-CN"/>
    </w:rPr>
  </w:style>
  <w:style w:type="paragraph" w:customStyle="1" w:styleId="Rientrocorpodeltesto22">
    <w:name w:val="Rientro corpo del testo 22"/>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2">
    <w:name w:val="Rientro corpo del testo 32"/>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NormaleWeb1">
    <w:name w:val="Normale (Web)1"/>
    <w:basedOn w:val="Normale"/>
    <w:rsid w:val="00D3510B"/>
    <w:pPr>
      <w:suppressAutoHyphens/>
      <w:spacing w:before="100" w:after="100"/>
    </w:pPr>
    <w:rPr>
      <w:rFonts w:ascii="Times New Roman" w:eastAsia="Times New Roman" w:hAnsi="Times New Roman" w:cs="Times New Roman"/>
      <w:kern w:val="2"/>
      <w:lang w:eastAsia="zh-CN"/>
    </w:rPr>
  </w:style>
  <w:style w:type="paragraph" w:customStyle="1" w:styleId="Contenutocornice">
    <w:name w:val="Contenuto cornice"/>
    <w:basedOn w:val="Normale"/>
    <w:rsid w:val="00D3510B"/>
    <w:pPr>
      <w:suppressAutoHyphens/>
    </w:pPr>
    <w:rPr>
      <w:rFonts w:ascii="Times New Roman" w:eastAsia="Times New Roman" w:hAnsi="Times New Roman" w:cs="Times New Roman"/>
      <w:lang w:eastAsia="zh-CN"/>
    </w:rPr>
  </w:style>
  <w:style w:type="paragraph" w:customStyle="1" w:styleId="TableParagraph">
    <w:name w:val="Table Paragraph"/>
    <w:basedOn w:val="Standard"/>
    <w:rsid w:val="00D3510B"/>
    <w:pPr>
      <w:spacing w:after="0" w:line="240" w:lineRule="auto"/>
      <w:jc w:val="right"/>
    </w:pPr>
    <w:rPr>
      <w:rFonts w:ascii="Verdana" w:eastAsia="Verdana" w:hAnsi="Verdana" w:cs="Verdana"/>
      <w:lang w:bidi="it-IT"/>
    </w:rPr>
  </w:style>
  <w:style w:type="paragraph" w:customStyle="1" w:styleId="DocumentMap">
    <w:name w:val="DocumentMap"/>
    <w:rsid w:val="00D3510B"/>
    <w:pPr>
      <w:suppressAutoHyphens/>
    </w:pPr>
    <w:rPr>
      <w:rFonts w:ascii="Times New Roman" w:eastAsia="Calibri" w:hAnsi="Times New Roman" w:cs="Times New Roman"/>
      <w:sz w:val="20"/>
      <w:szCs w:val="20"/>
      <w:lang w:eastAsia="zh-CN"/>
    </w:rPr>
  </w:style>
  <w:style w:type="paragraph" w:customStyle="1" w:styleId="TableNormal">
    <w:name w:val="Table Normal"/>
    <w:rsid w:val="00D3510B"/>
    <w:pPr>
      <w:widowControl w:val="0"/>
      <w:suppressAutoHyphens/>
    </w:pPr>
    <w:rPr>
      <w:rFonts w:ascii="Calibri" w:eastAsia="Verdana" w:hAnsi="Calibri" w:cs="Calibri"/>
      <w:sz w:val="22"/>
      <w:szCs w:val="22"/>
      <w:lang w:val="en-US" w:eastAsia="zh-CN"/>
    </w:rPr>
  </w:style>
  <w:style w:type="paragraph" w:customStyle="1" w:styleId="Corpodeltesto24">
    <w:name w:val="Corpo del testo 24"/>
    <w:basedOn w:val="Normale"/>
    <w:rsid w:val="00D3510B"/>
    <w:pPr>
      <w:spacing w:after="120" w:line="480" w:lineRule="auto"/>
    </w:pPr>
    <w:rPr>
      <w:rFonts w:ascii="Times New Roman" w:eastAsia="Times New Roman" w:hAnsi="Times New Roman" w:cs="Times New Roman"/>
      <w:lang w:eastAsia="zh-CN"/>
    </w:rPr>
  </w:style>
  <w:style w:type="paragraph" w:customStyle="1" w:styleId="Corpodeltesto34">
    <w:name w:val="Corpo del testo 34"/>
    <w:basedOn w:val="Normale"/>
    <w:rsid w:val="00D3510B"/>
    <w:pPr>
      <w:spacing w:after="120"/>
    </w:pPr>
    <w:rPr>
      <w:rFonts w:ascii="Arial" w:eastAsia="Times New Roman" w:hAnsi="Arial" w:cs="Arial"/>
      <w:sz w:val="16"/>
      <w:szCs w:val="16"/>
      <w:lang w:eastAsia="zh-CN"/>
    </w:rPr>
  </w:style>
  <w:style w:type="paragraph" w:customStyle="1" w:styleId="Rientrocorpodeltesto24">
    <w:name w:val="Rientro corpo del testo 24"/>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4">
    <w:name w:val="Rientro corpo del testo 34"/>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western">
    <w:name w:val="western"/>
    <w:basedOn w:val="Normale"/>
    <w:rsid w:val="00D3510B"/>
    <w:pPr>
      <w:spacing w:before="100" w:after="119"/>
    </w:pPr>
    <w:rPr>
      <w:rFonts w:ascii="Times New Roman" w:eastAsia="Times New Roman" w:hAnsi="Times New Roman" w:cs="Times New Roman"/>
      <w:color w:val="000000"/>
      <w:sz w:val="20"/>
      <w:szCs w:val="20"/>
      <w:lang w:eastAsia="zh-CN"/>
    </w:rPr>
  </w:style>
  <w:style w:type="paragraph" w:customStyle="1" w:styleId="Paragrafoelenco1">
    <w:name w:val="Paragrafo elenco1"/>
    <w:basedOn w:val="Normale"/>
    <w:rsid w:val="00D3510B"/>
    <w:pPr>
      <w:suppressAutoHyphens/>
      <w:ind w:left="720"/>
    </w:pPr>
    <w:rPr>
      <w:rFonts w:ascii="Calibri" w:eastAsia="Calibri" w:hAnsi="Calibri" w:cs="Calibri"/>
      <w:sz w:val="22"/>
      <w:szCs w:val="22"/>
      <w:lang w:eastAsia="zh-CN"/>
    </w:rPr>
  </w:style>
  <w:style w:type="paragraph" w:customStyle="1" w:styleId="Corpodeltesto25">
    <w:name w:val="Corpo del testo 25"/>
    <w:basedOn w:val="Normale"/>
    <w:rsid w:val="00D3510B"/>
    <w:pPr>
      <w:spacing w:after="120" w:line="480" w:lineRule="auto"/>
    </w:pPr>
    <w:rPr>
      <w:rFonts w:ascii="Times New Roman" w:eastAsia="Times New Roman" w:hAnsi="Times New Roman" w:cs="Times New Roman"/>
      <w:lang w:eastAsia="zh-CN"/>
    </w:rPr>
  </w:style>
  <w:style w:type="paragraph" w:customStyle="1" w:styleId="Corpodeltesto35">
    <w:name w:val="Corpo del testo 35"/>
    <w:basedOn w:val="Normale"/>
    <w:rsid w:val="00D3510B"/>
    <w:pPr>
      <w:spacing w:after="120"/>
    </w:pPr>
    <w:rPr>
      <w:rFonts w:ascii="Arial" w:eastAsia="Times New Roman" w:hAnsi="Arial" w:cs="Arial"/>
      <w:sz w:val="16"/>
      <w:szCs w:val="16"/>
      <w:lang w:eastAsia="zh-CN"/>
    </w:rPr>
  </w:style>
  <w:style w:type="paragraph" w:customStyle="1" w:styleId="Rientrocorpodeltesto25">
    <w:name w:val="Rientro corpo del testo 25"/>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5">
    <w:name w:val="Rientro corpo del testo 35"/>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Testocommento1">
    <w:name w:val="Testo commento1"/>
    <w:basedOn w:val="Normale"/>
    <w:rsid w:val="00D3510B"/>
    <w:rPr>
      <w:rFonts w:ascii="Times New Roman" w:eastAsia="Times New Roman" w:hAnsi="Times New Roman" w:cs="Times New Roman"/>
      <w:sz w:val="20"/>
      <w:szCs w:val="20"/>
      <w:lang w:eastAsia="zh-CN"/>
    </w:rPr>
  </w:style>
  <w:style w:type="character" w:customStyle="1" w:styleId="WW8Num1z0">
    <w:name w:val="WW8Num1z0"/>
    <w:rsid w:val="00D3510B"/>
  </w:style>
  <w:style w:type="character" w:customStyle="1" w:styleId="WW8Num1z1">
    <w:name w:val="WW8Num1z1"/>
    <w:rsid w:val="00D3510B"/>
  </w:style>
  <w:style w:type="character" w:customStyle="1" w:styleId="WW8Num1z2">
    <w:name w:val="WW8Num1z2"/>
    <w:rsid w:val="00D3510B"/>
  </w:style>
  <w:style w:type="character" w:customStyle="1" w:styleId="WW8Num1z3">
    <w:name w:val="WW8Num1z3"/>
    <w:rsid w:val="00D3510B"/>
  </w:style>
  <w:style w:type="character" w:customStyle="1" w:styleId="WW8Num1z4">
    <w:name w:val="WW8Num1z4"/>
    <w:rsid w:val="00D3510B"/>
  </w:style>
  <w:style w:type="character" w:customStyle="1" w:styleId="WW8Num1z5">
    <w:name w:val="WW8Num1z5"/>
    <w:rsid w:val="00D3510B"/>
  </w:style>
  <w:style w:type="character" w:customStyle="1" w:styleId="WW8Num1z6">
    <w:name w:val="WW8Num1z6"/>
    <w:rsid w:val="00D3510B"/>
  </w:style>
  <w:style w:type="character" w:customStyle="1" w:styleId="WW8Num1z7">
    <w:name w:val="WW8Num1z7"/>
    <w:rsid w:val="00D3510B"/>
  </w:style>
  <w:style w:type="character" w:customStyle="1" w:styleId="WW8Num1z8">
    <w:name w:val="WW8Num1z8"/>
    <w:rsid w:val="00D3510B"/>
  </w:style>
  <w:style w:type="character" w:customStyle="1" w:styleId="WW8Num2z0">
    <w:name w:val="WW8Num2z0"/>
    <w:rsid w:val="00D3510B"/>
    <w:rPr>
      <w:rFonts w:ascii="Symbol" w:eastAsia="Calibri" w:hAnsi="Symbol" w:cs="OpenSymbol" w:hint="default"/>
      <w:sz w:val="20"/>
      <w:szCs w:val="20"/>
      <w:lang w:eastAsia="en-US"/>
    </w:rPr>
  </w:style>
  <w:style w:type="character" w:customStyle="1" w:styleId="WW8Num2z1">
    <w:name w:val="WW8Num2z1"/>
    <w:rsid w:val="00D3510B"/>
    <w:rPr>
      <w:rFonts w:ascii="OpenSymbol" w:hAnsi="OpenSymbol" w:cs="OpenSymbol" w:hint="default"/>
    </w:rPr>
  </w:style>
  <w:style w:type="character" w:customStyle="1" w:styleId="WW8Num3z0">
    <w:name w:val="WW8Num3z0"/>
    <w:rsid w:val="00D3510B"/>
    <w:rPr>
      <w:rFonts w:ascii="Verdana" w:eastAsia="Arial Unicode MS" w:hAnsi="Verdana" w:cs="Verdana" w:hint="default"/>
      <w:color w:val="00000A"/>
      <w:sz w:val="20"/>
      <w:szCs w:val="20"/>
    </w:rPr>
  </w:style>
  <w:style w:type="character" w:customStyle="1" w:styleId="WW8Num4z0">
    <w:name w:val="WW8Num4z0"/>
    <w:rsid w:val="00D3510B"/>
    <w:rPr>
      <w:rFonts w:ascii="Verdana" w:eastAsia="Times New Roman" w:hAnsi="Verdana" w:cs="Verdana" w:hint="default"/>
      <w:color w:val="auto"/>
      <w:sz w:val="20"/>
      <w:szCs w:val="20"/>
      <w:lang w:val="it-IT" w:eastAsia="zh-CN" w:bidi="ar-SA"/>
    </w:rPr>
  </w:style>
  <w:style w:type="character" w:customStyle="1" w:styleId="WW8Num4z1">
    <w:name w:val="WW8Num4z1"/>
    <w:rsid w:val="00D3510B"/>
    <w:rPr>
      <w:rFonts w:ascii="Verdana" w:hAnsi="Verdana" w:cs="Arial" w:hint="default"/>
      <w:sz w:val="20"/>
      <w:szCs w:val="20"/>
    </w:rPr>
  </w:style>
  <w:style w:type="character" w:customStyle="1" w:styleId="WW8Num4z2">
    <w:name w:val="WW8Num4z2"/>
    <w:rsid w:val="00D3510B"/>
    <w:rPr>
      <w:rFonts w:ascii="Wingdings" w:hAnsi="Wingdings" w:cs="Wingdings" w:hint="default"/>
    </w:rPr>
  </w:style>
  <w:style w:type="character" w:customStyle="1" w:styleId="WW8Num4z3">
    <w:name w:val="WW8Num4z3"/>
    <w:rsid w:val="00D3510B"/>
    <w:rPr>
      <w:rFonts w:ascii="Symbol" w:hAnsi="Symbol" w:cs="Symbol" w:hint="default"/>
    </w:rPr>
  </w:style>
  <w:style w:type="character" w:customStyle="1" w:styleId="WW8Num4z4">
    <w:name w:val="WW8Num4z4"/>
    <w:rsid w:val="00D3510B"/>
    <w:rPr>
      <w:rFonts w:ascii="Courier New" w:hAnsi="Courier New" w:cs="Courier New" w:hint="default"/>
    </w:rPr>
  </w:style>
  <w:style w:type="character" w:customStyle="1" w:styleId="WW8Num5z0">
    <w:name w:val="WW8Num5z0"/>
    <w:rsid w:val="00D3510B"/>
    <w:rPr>
      <w:rFonts w:ascii="Verdana" w:hAnsi="Verdana" w:cs="Verdana" w:hint="default"/>
      <w:b w:val="0"/>
      <w:bCs w:val="0"/>
      <w:sz w:val="20"/>
      <w:szCs w:val="20"/>
    </w:rPr>
  </w:style>
  <w:style w:type="character" w:customStyle="1" w:styleId="WW8Num6z0">
    <w:name w:val="WW8Num6z0"/>
    <w:rsid w:val="00D3510B"/>
    <w:rPr>
      <w:rFonts w:ascii="Verdana" w:eastAsia="Times New Roman" w:hAnsi="Verdana" w:cs="Verdana" w:hint="default"/>
      <w:color w:val="auto"/>
      <w:sz w:val="20"/>
      <w:szCs w:val="20"/>
      <w:lang w:val="it-IT" w:eastAsia="zh-CN" w:bidi="ar-SA"/>
    </w:rPr>
  </w:style>
  <w:style w:type="character" w:customStyle="1" w:styleId="WW8Num6z1">
    <w:name w:val="WW8Num6z1"/>
    <w:rsid w:val="00D3510B"/>
  </w:style>
  <w:style w:type="character" w:customStyle="1" w:styleId="WW8Num6z2">
    <w:name w:val="WW8Num6z2"/>
    <w:rsid w:val="00D3510B"/>
  </w:style>
  <w:style w:type="character" w:customStyle="1" w:styleId="WW8Num6z3">
    <w:name w:val="WW8Num6z3"/>
    <w:rsid w:val="00D3510B"/>
  </w:style>
  <w:style w:type="character" w:customStyle="1" w:styleId="WW8Num6z4">
    <w:name w:val="WW8Num6z4"/>
    <w:rsid w:val="00D3510B"/>
  </w:style>
  <w:style w:type="character" w:customStyle="1" w:styleId="WW8Num6z5">
    <w:name w:val="WW8Num6z5"/>
    <w:rsid w:val="00D3510B"/>
  </w:style>
  <w:style w:type="character" w:customStyle="1" w:styleId="WW8Num6z6">
    <w:name w:val="WW8Num6z6"/>
    <w:rsid w:val="00D3510B"/>
  </w:style>
  <w:style w:type="character" w:customStyle="1" w:styleId="WW8Num6z7">
    <w:name w:val="WW8Num6z7"/>
    <w:rsid w:val="00D3510B"/>
  </w:style>
  <w:style w:type="character" w:customStyle="1" w:styleId="WW8Num6z8">
    <w:name w:val="WW8Num6z8"/>
    <w:rsid w:val="00D3510B"/>
  </w:style>
  <w:style w:type="character" w:customStyle="1" w:styleId="WW8Num7z0">
    <w:name w:val="WW8Num7z0"/>
    <w:rsid w:val="00D3510B"/>
    <w:rPr>
      <w:rFonts w:ascii="Symbol" w:hAnsi="Symbol" w:cs="OpenSymbol" w:hint="default"/>
      <w:sz w:val="20"/>
      <w:szCs w:val="20"/>
    </w:rPr>
  </w:style>
  <w:style w:type="character" w:customStyle="1" w:styleId="WW8Num7z1">
    <w:name w:val="WW8Num7z1"/>
    <w:rsid w:val="00D3510B"/>
    <w:rPr>
      <w:rFonts w:ascii="OpenSymbol" w:hAnsi="OpenSymbol" w:cs="OpenSymbol" w:hint="default"/>
    </w:rPr>
  </w:style>
  <w:style w:type="character" w:customStyle="1" w:styleId="WW8Num8z0">
    <w:name w:val="WW8Num8z0"/>
    <w:rsid w:val="00D3510B"/>
    <w:rPr>
      <w:rFonts w:ascii="Symbol" w:hAnsi="Symbol" w:cs="OpenSymbol" w:hint="default"/>
    </w:rPr>
  </w:style>
  <w:style w:type="character" w:customStyle="1" w:styleId="WW8Num8z1">
    <w:name w:val="WW8Num8z1"/>
    <w:rsid w:val="00D3510B"/>
    <w:rPr>
      <w:rFonts w:ascii="OpenSymbol" w:hAnsi="OpenSymbol" w:cs="OpenSymbol" w:hint="default"/>
    </w:rPr>
  </w:style>
  <w:style w:type="character" w:customStyle="1" w:styleId="WW8Num9z0">
    <w:name w:val="WW8Num9z0"/>
    <w:rsid w:val="00D3510B"/>
    <w:rPr>
      <w:rFonts w:ascii="Symbol" w:hAnsi="Symbol" w:cs="OpenSymbol" w:hint="default"/>
      <w:sz w:val="20"/>
      <w:szCs w:val="20"/>
    </w:rPr>
  </w:style>
  <w:style w:type="character" w:customStyle="1" w:styleId="WW8Num9z1">
    <w:name w:val="WW8Num9z1"/>
    <w:rsid w:val="00D3510B"/>
    <w:rPr>
      <w:rFonts w:ascii="OpenSymbol" w:hAnsi="OpenSymbol" w:cs="OpenSymbol" w:hint="default"/>
    </w:rPr>
  </w:style>
  <w:style w:type="character" w:customStyle="1" w:styleId="WW8Num10z0">
    <w:name w:val="WW8Num10z0"/>
    <w:rsid w:val="00D3510B"/>
  </w:style>
  <w:style w:type="character" w:customStyle="1" w:styleId="WW8Num10z1">
    <w:name w:val="WW8Num10z1"/>
    <w:rsid w:val="00D3510B"/>
  </w:style>
  <w:style w:type="character" w:customStyle="1" w:styleId="WW8Num10z2">
    <w:name w:val="WW8Num10z2"/>
    <w:rsid w:val="00D3510B"/>
  </w:style>
  <w:style w:type="character" w:customStyle="1" w:styleId="WW8Num10z3">
    <w:name w:val="WW8Num10z3"/>
    <w:rsid w:val="00D3510B"/>
  </w:style>
  <w:style w:type="character" w:customStyle="1" w:styleId="WW8Num10z4">
    <w:name w:val="WW8Num10z4"/>
    <w:rsid w:val="00D3510B"/>
  </w:style>
  <w:style w:type="character" w:customStyle="1" w:styleId="WW8Num10z5">
    <w:name w:val="WW8Num10z5"/>
    <w:rsid w:val="00D3510B"/>
  </w:style>
  <w:style w:type="character" w:customStyle="1" w:styleId="WW8Num10z6">
    <w:name w:val="WW8Num10z6"/>
    <w:rsid w:val="00D3510B"/>
  </w:style>
  <w:style w:type="character" w:customStyle="1" w:styleId="WW8Num10z7">
    <w:name w:val="WW8Num10z7"/>
    <w:rsid w:val="00D3510B"/>
  </w:style>
  <w:style w:type="character" w:customStyle="1" w:styleId="WW8Num10z8">
    <w:name w:val="WW8Num10z8"/>
    <w:rsid w:val="00D3510B"/>
  </w:style>
  <w:style w:type="character" w:customStyle="1" w:styleId="WW8Num11z0">
    <w:name w:val="WW8Num11z0"/>
    <w:rsid w:val="00D3510B"/>
    <w:rPr>
      <w:rFonts w:ascii="Verdana" w:hAnsi="Verdana" w:cs="Times New Roman" w:hint="default"/>
      <w:sz w:val="20"/>
    </w:rPr>
  </w:style>
  <w:style w:type="character" w:customStyle="1" w:styleId="WW8Num11z1">
    <w:name w:val="WW8Num11z1"/>
    <w:rsid w:val="00D3510B"/>
  </w:style>
  <w:style w:type="character" w:customStyle="1" w:styleId="WW8Num11z2">
    <w:name w:val="WW8Num11z2"/>
    <w:rsid w:val="00D3510B"/>
  </w:style>
  <w:style w:type="character" w:customStyle="1" w:styleId="WW8Num11z3">
    <w:name w:val="WW8Num11z3"/>
    <w:rsid w:val="00D3510B"/>
  </w:style>
  <w:style w:type="character" w:customStyle="1" w:styleId="WW8Num11z4">
    <w:name w:val="WW8Num11z4"/>
    <w:rsid w:val="00D3510B"/>
  </w:style>
  <w:style w:type="character" w:customStyle="1" w:styleId="WW8Num11z5">
    <w:name w:val="WW8Num11z5"/>
    <w:rsid w:val="00D3510B"/>
  </w:style>
  <w:style w:type="character" w:customStyle="1" w:styleId="WW8Num11z6">
    <w:name w:val="WW8Num11z6"/>
    <w:rsid w:val="00D3510B"/>
  </w:style>
  <w:style w:type="character" w:customStyle="1" w:styleId="WW8Num11z7">
    <w:name w:val="WW8Num11z7"/>
    <w:rsid w:val="00D3510B"/>
  </w:style>
  <w:style w:type="character" w:customStyle="1" w:styleId="WW8Num11z8">
    <w:name w:val="WW8Num11z8"/>
    <w:rsid w:val="00D3510B"/>
  </w:style>
  <w:style w:type="character" w:customStyle="1" w:styleId="WW8Num12z0">
    <w:name w:val="WW8Num12z0"/>
    <w:rsid w:val="00D3510B"/>
  </w:style>
  <w:style w:type="character" w:customStyle="1" w:styleId="WW8Num12z1">
    <w:name w:val="WW8Num12z1"/>
    <w:rsid w:val="00D3510B"/>
  </w:style>
  <w:style w:type="character" w:customStyle="1" w:styleId="WW8Num12z2">
    <w:name w:val="WW8Num12z2"/>
    <w:rsid w:val="00D3510B"/>
  </w:style>
  <w:style w:type="character" w:customStyle="1" w:styleId="WW8Num12z3">
    <w:name w:val="WW8Num12z3"/>
    <w:rsid w:val="00D3510B"/>
  </w:style>
  <w:style w:type="character" w:customStyle="1" w:styleId="WW8Num12z4">
    <w:name w:val="WW8Num12z4"/>
    <w:rsid w:val="00D3510B"/>
  </w:style>
  <w:style w:type="character" w:customStyle="1" w:styleId="WW8Num12z5">
    <w:name w:val="WW8Num12z5"/>
    <w:rsid w:val="00D3510B"/>
  </w:style>
  <w:style w:type="character" w:customStyle="1" w:styleId="WW8Num12z6">
    <w:name w:val="WW8Num12z6"/>
    <w:rsid w:val="00D3510B"/>
  </w:style>
  <w:style w:type="character" w:customStyle="1" w:styleId="WW8Num12z7">
    <w:name w:val="WW8Num12z7"/>
    <w:rsid w:val="00D3510B"/>
  </w:style>
  <w:style w:type="character" w:customStyle="1" w:styleId="WW8Num12z8">
    <w:name w:val="WW8Num12z8"/>
    <w:rsid w:val="00D3510B"/>
  </w:style>
  <w:style w:type="character" w:customStyle="1" w:styleId="WW8Num13z0">
    <w:name w:val="WW8Num13z0"/>
    <w:rsid w:val="00D3510B"/>
  </w:style>
  <w:style w:type="character" w:customStyle="1" w:styleId="WW8Num13z1">
    <w:name w:val="WW8Num13z1"/>
    <w:rsid w:val="00D3510B"/>
    <w:rPr>
      <w:rFonts w:ascii="Courier New" w:hAnsi="Courier New" w:cs="Courier New" w:hint="default"/>
    </w:rPr>
  </w:style>
  <w:style w:type="character" w:customStyle="1" w:styleId="WW8Num13z2">
    <w:name w:val="WW8Num13z2"/>
    <w:rsid w:val="00D3510B"/>
    <w:rPr>
      <w:rFonts w:ascii="Wingdings" w:hAnsi="Wingdings" w:cs="Wingdings" w:hint="default"/>
    </w:rPr>
  </w:style>
  <w:style w:type="character" w:customStyle="1" w:styleId="WW8Num13z3">
    <w:name w:val="WW8Num13z3"/>
    <w:rsid w:val="00D3510B"/>
    <w:rPr>
      <w:rFonts w:ascii="Symbol" w:hAnsi="Symbol" w:cs="Symbol" w:hint="default"/>
    </w:rPr>
  </w:style>
  <w:style w:type="character" w:customStyle="1" w:styleId="WW8Num14z0">
    <w:name w:val="WW8Num14z0"/>
    <w:rsid w:val="00D3510B"/>
    <w:rPr>
      <w:rFonts w:ascii="Verdana" w:hAnsi="Verdana" w:cs="Verdana" w:hint="default"/>
      <w:b w:val="0"/>
      <w:bCs w:val="0"/>
      <w:color w:val="000000"/>
      <w:sz w:val="20"/>
      <w:szCs w:val="20"/>
    </w:rPr>
  </w:style>
  <w:style w:type="character" w:customStyle="1" w:styleId="WW8Num14z1">
    <w:name w:val="WW8Num14z1"/>
    <w:rsid w:val="00D3510B"/>
  </w:style>
  <w:style w:type="character" w:customStyle="1" w:styleId="WW8Num14z2">
    <w:name w:val="WW8Num14z2"/>
    <w:rsid w:val="00D3510B"/>
  </w:style>
  <w:style w:type="character" w:customStyle="1" w:styleId="WW8Num14z3">
    <w:name w:val="WW8Num14z3"/>
    <w:rsid w:val="00D3510B"/>
  </w:style>
  <w:style w:type="character" w:customStyle="1" w:styleId="WW8Num14z4">
    <w:name w:val="WW8Num14z4"/>
    <w:rsid w:val="00D3510B"/>
  </w:style>
  <w:style w:type="character" w:customStyle="1" w:styleId="WW8Num14z5">
    <w:name w:val="WW8Num14z5"/>
    <w:rsid w:val="00D3510B"/>
  </w:style>
  <w:style w:type="character" w:customStyle="1" w:styleId="WW8Num14z6">
    <w:name w:val="WW8Num14z6"/>
    <w:rsid w:val="00D3510B"/>
  </w:style>
  <w:style w:type="character" w:customStyle="1" w:styleId="WW8Num14z7">
    <w:name w:val="WW8Num14z7"/>
    <w:rsid w:val="00D3510B"/>
  </w:style>
  <w:style w:type="character" w:customStyle="1" w:styleId="WW8Num14z8">
    <w:name w:val="WW8Num14z8"/>
    <w:rsid w:val="00D3510B"/>
  </w:style>
  <w:style w:type="character" w:customStyle="1" w:styleId="WW8Num15z0">
    <w:name w:val="WW8Num15z0"/>
    <w:rsid w:val="00D3510B"/>
    <w:rPr>
      <w:rFonts w:ascii="Symbol" w:hAnsi="Symbol" w:cs="Symbol" w:hint="default"/>
    </w:rPr>
  </w:style>
  <w:style w:type="character" w:customStyle="1" w:styleId="WW8Num15z1">
    <w:name w:val="WW8Num15z1"/>
    <w:rsid w:val="00D3510B"/>
    <w:rPr>
      <w:rFonts w:ascii="Courier New" w:hAnsi="Courier New" w:cs="Courier New" w:hint="default"/>
    </w:rPr>
  </w:style>
  <w:style w:type="character" w:customStyle="1" w:styleId="WW8Num15z2">
    <w:name w:val="WW8Num15z2"/>
    <w:rsid w:val="00D3510B"/>
    <w:rPr>
      <w:rFonts w:ascii="Wingdings" w:hAnsi="Wingdings" w:cs="Wingdings" w:hint="default"/>
    </w:rPr>
  </w:style>
  <w:style w:type="character" w:customStyle="1" w:styleId="WW8Num16z0">
    <w:name w:val="WW8Num16z0"/>
    <w:rsid w:val="00D3510B"/>
    <w:rPr>
      <w:rFonts w:ascii="Wingdings" w:hAnsi="Wingdings" w:cs="Wingdings" w:hint="default"/>
      <w:sz w:val="20"/>
      <w:szCs w:val="20"/>
    </w:rPr>
  </w:style>
  <w:style w:type="character" w:customStyle="1" w:styleId="WW8Num16z1">
    <w:name w:val="WW8Num16z1"/>
    <w:rsid w:val="00D3510B"/>
    <w:rPr>
      <w:rFonts w:ascii="Courier New" w:hAnsi="Courier New" w:cs="Courier New" w:hint="default"/>
    </w:rPr>
  </w:style>
  <w:style w:type="character" w:customStyle="1" w:styleId="WW8Num16z2">
    <w:name w:val="WW8Num16z2"/>
    <w:rsid w:val="00D3510B"/>
    <w:rPr>
      <w:rFonts w:ascii="Wingdings" w:hAnsi="Wingdings" w:cs="Wingdings" w:hint="default"/>
    </w:rPr>
  </w:style>
  <w:style w:type="character" w:customStyle="1" w:styleId="WW8Num16z3">
    <w:name w:val="WW8Num16z3"/>
    <w:rsid w:val="00D3510B"/>
    <w:rPr>
      <w:rFonts w:ascii="Symbol" w:hAnsi="Symbol" w:cs="Symbol" w:hint="default"/>
    </w:rPr>
  </w:style>
  <w:style w:type="character" w:customStyle="1" w:styleId="WW8Num17z0">
    <w:name w:val="WW8Num17z0"/>
    <w:rsid w:val="00D3510B"/>
  </w:style>
  <w:style w:type="character" w:customStyle="1" w:styleId="WW8Num17z1">
    <w:name w:val="WW8Num17z1"/>
    <w:rsid w:val="00D3510B"/>
    <w:rPr>
      <w:rFonts w:ascii="Courier New" w:hAnsi="Courier New" w:cs="Courier New" w:hint="default"/>
    </w:rPr>
  </w:style>
  <w:style w:type="character" w:customStyle="1" w:styleId="WW8Num17z2">
    <w:name w:val="WW8Num17z2"/>
    <w:rsid w:val="00D3510B"/>
    <w:rPr>
      <w:rFonts w:ascii="Wingdings" w:hAnsi="Wingdings" w:cs="Wingdings" w:hint="default"/>
    </w:rPr>
  </w:style>
  <w:style w:type="character" w:customStyle="1" w:styleId="WW8Num17z3">
    <w:name w:val="WW8Num17z3"/>
    <w:rsid w:val="00D3510B"/>
    <w:rPr>
      <w:rFonts w:ascii="Symbol" w:hAnsi="Symbol" w:cs="Symbol" w:hint="default"/>
    </w:rPr>
  </w:style>
  <w:style w:type="character" w:customStyle="1" w:styleId="WW8Num18z0">
    <w:name w:val="WW8Num18z0"/>
    <w:rsid w:val="00D3510B"/>
  </w:style>
  <w:style w:type="character" w:customStyle="1" w:styleId="WW8Num18z1">
    <w:name w:val="WW8Num18z1"/>
    <w:rsid w:val="00D3510B"/>
  </w:style>
  <w:style w:type="character" w:customStyle="1" w:styleId="WW8Num18z2">
    <w:name w:val="WW8Num18z2"/>
    <w:rsid w:val="00D3510B"/>
  </w:style>
  <w:style w:type="character" w:customStyle="1" w:styleId="WW8Num18z3">
    <w:name w:val="WW8Num18z3"/>
    <w:rsid w:val="00D3510B"/>
  </w:style>
  <w:style w:type="character" w:customStyle="1" w:styleId="WW8Num18z4">
    <w:name w:val="WW8Num18z4"/>
    <w:rsid w:val="00D3510B"/>
  </w:style>
  <w:style w:type="character" w:customStyle="1" w:styleId="WW8Num18z5">
    <w:name w:val="WW8Num18z5"/>
    <w:rsid w:val="00D3510B"/>
  </w:style>
  <w:style w:type="character" w:customStyle="1" w:styleId="WW8Num18z6">
    <w:name w:val="WW8Num18z6"/>
    <w:rsid w:val="00D3510B"/>
  </w:style>
  <w:style w:type="character" w:customStyle="1" w:styleId="WW8Num18z7">
    <w:name w:val="WW8Num18z7"/>
    <w:rsid w:val="00D3510B"/>
  </w:style>
  <w:style w:type="character" w:customStyle="1" w:styleId="WW8Num18z8">
    <w:name w:val="WW8Num18z8"/>
    <w:rsid w:val="00D3510B"/>
  </w:style>
  <w:style w:type="character" w:customStyle="1" w:styleId="WW8Num19z0">
    <w:name w:val="WW8Num19z0"/>
    <w:rsid w:val="00D3510B"/>
    <w:rPr>
      <w:rFonts w:ascii="Verdana" w:hAnsi="Verdana" w:cs="Verdana" w:hint="default"/>
      <w:b w:val="0"/>
      <w:bCs w:val="0"/>
      <w:sz w:val="20"/>
    </w:rPr>
  </w:style>
  <w:style w:type="character" w:customStyle="1" w:styleId="WW8Num19z1">
    <w:name w:val="WW8Num19z1"/>
    <w:rsid w:val="00D3510B"/>
  </w:style>
  <w:style w:type="character" w:customStyle="1" w:styleId="WW8Num19z2">
    <w:name w:val="WW8Num19z2"/>
    <w:rsid w:val="00D3510B"/>
  </w:style>
  <w:style w:type="character" w:customStyle="1" w:styleId="WW8Num19z3">
    <w:name w:val="WW8Num19z3"/>
    <w:rsid w:val="00D3510B"/>
  </w:style>
  <w:style w:type="character" w:customStyle="1" w:styleId="WW8Num19z4">
    <w:name w:val="WW8Num19z4"/>
    <w:rsid w:val="00D3510B"/>
  </w:style>
  <w:style w:type="character" w:customStyle="1" w:styleId="WW8Num19z5">
    <w:name w:val="WW8Num19z5"/>
    <w:rsid w:val="00D3510B"/>
  </w:style>
  <w:style w:type="character" w:customStyle="1" w:styleId="WW8Num19z6">
    <w:name w:val="WW8Num19z6"/>
    <w:rsid w:val="00D3510B"/>
  </w:style>
  <w:style w:type="character" w:customStyle="1" w:styleId="WW8Num19z7">
    <w:name w:val="WW8Num19z7"/>
    <w:rsid w:val="00D3510B"/>
  </w:style>
  <w:style w:type="character" w:customStyle="1" w:styleId="WW8Num19z8">
    <w:name w:val="WW8Num19z8"/>
    <w:rsid w:val="00D3510B"/>
  </w:style>
  <w:style w:type="character" w:customStyle="1" w:styleId="Carpredefinitoparagrafo8">
    <w:name w:val="Car. predefinito paragrafo8"/>
    <w:rsid w:val="00D3510B"/>
  </w:style>
  <w:style w:type="character" w:customStyle="1" w:styleId="Carpredefinitoparagrafo6">
    <w:name w:val="Car. predefinito paragrafo6"/>
    <w:rsid w:val="00D3510B"/>
  </w:style>
  <w:style w:type="character" w:customStyle="1" w:styleId="WW8Num3z1">
    <w:name w:val="WW8Num3z1"/>
    <w:rsid w:val="00D3510B"/>
    <w:rPr>
      <w:rFonts w:ascii="OpenSymbol" w:hAnsi="OpenSymbol" w:cs="OpenSymbol" w:hint="default"/>
    </w:rPr>
  </w:style>
  <w:style w:type="character" w:customStyle="1" w:styleId="WW8Num8z2">
    <w:name w:val="WW8Num8z2"/>
    <w:rsid w:val="00D3510B"/>
  </w:style>
  <w:style w:type="character" w:customStyle="1" w:styleId="WW8Num8z3">
    <w:name w:val="WW8Num8z3"/>
    <w:rsid w:val="00D3510B"/>
  </w:style>
  <w:style w:type="character" w:customStyle="1" w:styleId="WW8Num8z4">
    <w:name w:val="WW8Num8z4"/>
    <w:rsid w:val="00D3510B"/>
  </w:style>
  <w:style w:type="character" w:customStyle="1" w:styleId="WW8Num8z5">
    <w:name w:val="WW8Num8z5"/>
    <w:rsid w:val="00D3510B"/>
  </w:style>
  <w:style w:type="character" w:customStyle="1" w:styleId="WW8Num8z6">
    <w:name w:val="WW8Num8z6"/>
    <w:rsid w:val="00D3510B"/>
  </w:style>
  <w:style w:type="character" w:customStyle="1" w:styleId="WW8Num8z7">
    <w:name w:val="WW8Num8z7"/>
    <w:rsid w:val="00D3510B"/>
  </w:style>
  <w:style w:type="character" w:customStyle="1" w:styleId="WW8Num8z8">
    <w:name w:val="WW8Num8z8"/>
    <w:rsid w:val="00D3510B"/>
  </w:style>
  <w:style w:type="character" w:customStyle="1" w:styleId="WW8Num9z2">
    <w:name w:val="WW8Num9z2"/>
    <w:rsid w:val="00D3510B"/>
  </w:style>
  <w:style w:type="character" w:customStyle="1" w:styleId="WW8Num9z3">
    <w:name w:val="WW8Num9z3"/>
    <w:rsid w:val="00D3510B"/>
  </w:style>
  <w:style w:type="character" w:customStyle="1" w:styleId="WW8Num9z4">
    <w:name w:val="WW8Num9z4"/>
    <w:rsid w:val="00D3510B"/>
  </w:style>
  <w:style w:type="character" w:customStyle="1" w:styleId="WW8Num9z5">
    <w:name w:val="WW8Num9z5"/>
    <w:rsid w:val="00D3510B"/>
  </w:style>
  <w:style w:type="character" w:customStyle="1" w:styleId="WW8Num9z6">
    <w:name w:val="WW8Num9z6"/>
    <w:rsid w:val="00D3510B"/>
  </w:style>
  <w:style w:type="character" w:customStyle="1" w:styleId="WW8Num9z7">
    <w:name w:val="WW8Num9z7"/>
    <w:rsid w:val="00D3510B"/>
  </w:style>
  <w:style w:type="character" w:customStyle="1" w:styleId="WW8Num9z8">
    <w:name w:val="WW8Num9z8"/>
    <w:rsid w:val="00D3510B"/>
  </w:style>
  <w:style w:type="character" w:customStyle="1" w:styleId="WW8Num13z4">
    <w:name w:val="WW8Num13z4"/>
    <w:rsid w:val="00D3510B"/>
  </w:style>
  <w:style w:type="character" w:customStyle="1" w:styleId="WW8Num13z5">
    <w:name w:val="WW8Num13z5"/>
    <w:rsid w:val="00D3510B"/>
  </w:style>
  <w:style w:type="character" w:customStyle="1" w:styleId="WW8Num13z6">
    <w:name w:val="WW8Num13z6"/>
    <w:rsid w:val="00D3510B"/>
  </w:style>
  <w:style w:type="character" w:customStyle="1" w:styleId="WW8Num13z7">
    <w:name w:val="WW8Num13z7"/>
    <w:rsid w:val="00D3510B"/>
  </w:style>
  <w:style w:type="character" w:customStyle="1" w:styleId="WW8Num13z8">
    <w:name w:val="WW8Num13z8"/>
    <w:rsid w:val="00D3510B"/>
  </w:style>
  <w:style w:type="character" w:customStyle="1" w:styleId="WW8Num15z3">
    <w:name w:val="WW8Num15z3"/>
    <w:rsid w:val="00D3510B"/>
  </w:style>
  <w:style w:type="character" w:customStyle="1" w:styleId="WW8Num15z4">
    <w:name w:val="WW8Num15z4"/>
    <w:rsid w:val="00D3510B"/>
  </w:style>
  <w:style w:type="character" w:customStyle="1" w:styleId="WW8Num15z5">
    <w:name w:val="WW8Num15z5"/>
    <w:rsid w:val="00D3510B"/>
  </w:style>
  <w:style w:type="character" w:customStyle="1" w:styleId="WW8Num15z6">
    <w:name w:val="WW8Num15z6"/>
    <w:rsid w:val="00D3510B"/>
  </w:style>
  <w:style w:type="character" w:customStyle="1" w:styleId="WW8Num15z7">
    <w:name w:val="WW8Num15z7"/>
    <w:rsid w:val="00D3510B"/>
  </w:style>
  <w:style w:type="character" w:customStyle="1" w:styleId="WW8Num15z8">
    <w:name w:val="WW8Num15z8"/>
    <w:rsid w:val="00D3510B"/>
  </w:style>
  <w:style w:type="character" w:customStyle="1" w:styleId="WW8Num16z4">
    <w:name w:val="WW8Num16z4"/>
    <w:rsid w:val="00D3510B"/>
  </w:style>
  <w:style w:type="character" w:customStyle="1" w:styleId="WW8Num16z5">
    <w:name w:val="WW8Num16z5"/>
    <w:rsid w:val="00D3510B"/>
  </w:style>
  <w:style w:type="character" w:customStyle="1" w:styleId="WW8Num16z6">
    <w:name w:val="WW8Num16z6"/>
    <w:rsid w:val="00D3510B"/>
  </w:style>
  <w:style w:type="character" w:customStyle="1" w:styleId="WW8Num16z7">
    <w:name w:val="WW8Num16z7"/>
    <w:rsid w:val="00D3510B"/>
  </w:style>
  <w:style w:type="character" w:customStyle="1" w:styleId="WW8Num16z8">
    <w:name w:val="WW8Num16z8"/>
    <w:rsid w:val="00D3510B"/>
  </w:style>
  <w:style w:type="character" w:customStyle="1" w:styleId="WW8Num20z0">
    <w:name w:val="WW8Num20z0"/>
    <w:rsid w:val="00D3510B"/>
    <w:rPr>
      <w:rFonts w:ascii="Symbol" w:hAnsi="Symbol" w:cs="Symbol" w:hint="default"/>
    </w:rPr>
  </w:style>
  <w:style w:type="character" w:customStyle="1" w:styleId="WW8Num20z1">
    <w:name w:val="WW8Num20z1"/>
    <w:rsid w:val="00D3510B"/>
  </w:style>
  <w:style w:type="character" w:customStyle="1" w:styleId="WW8Num20z2">
    <w:name w:val="WW8Num20z2"/>
    <w:rsid w:val="00D3510B"/>
  </w:style>
  <w:style w:type="character" w:customStyle="1" w:styleId="WW8Num20z3">
    <w:name w:val="WW8Num20z3"/>
    <w:rsid w:val="00D3510B"/>
  </w:style>
  <w:style w:type="character" w:customStyle="1" w:styleId="WW8Num20z4">
    <w:name w:val="WW8Num20z4"/>
    <w:rsid w:val="00D3510B"/>
  </w:style>
  <w:style w:type="character" w:customStyle="1" w:styleId="WW8Num20z5">
    <w:name w:val="WW8Num20z5"/>
    <w:rsid w:val="00D3510B"/>
  </w:style>
  <w:style w:type="character" w:customStyle="1" w:styleId="WW8Num20z6">
    <w:name w:val="WW8Num20z6"/>
    <w:rsid w:val="00D3510B"/>
  </w:style>
  <w:style w:type="character" w:customStyle="1" w:styleId="WW8Num20z7">
    <w:name w:val="WW8Num20z7"/>
    <w:rsid w:val="00D3510B"/>
  </w:style>
  <w:style w:type="character" w:customStyle="1" w:styleId="WW8Num20z8">
    <w:name w:val="WW8Num20z8"/>
    <w:rsid w:val="00D3510B"/>
  </w:style>
  <w:style w:type="character" w:customStyle="1" w:styleId="WW8Num21z0">
    <w:name w:val="WW8Num21z0"/>
    <w:rsid w:val="00D3510B"/>
    <w:rPr>
      <w:rFonts w:ascii="Symbol" w:hAnsi="Symbol" w:cs="Symbol" w:hint="default"/>
    </w:rPr>
  </w:style>
  <w:style w:type="character" w:customStyle="1" w:styleId="WW8Num21z1">
    <w:name w:val="WW8Num21z1"/>
    <w:rsid w:val="00D3510B"/>
    <w:rPr>
      <w:rFonts w:ascii="Courier New" w:hAnsi="Courier New" w:cs="Courier New" w:hint="default"/>
    </w:rPr>
  </w:style>
  <w:style w:type="character" w:customStyle="1" w:styleId="WW8Num21z2">
    <w:name w:val="WW8Num21z2"/>
    <w:rsid w:val="00D3510B"/>
    <w:rPr>
      <w:rFonts w:ascii="Wingdings" w:hAnsi="Wingdings" w:cs="Wingdings" w:hint="default"/>
    </w:rPr>
  </w:style>
  <w:style w:type="character" w:customStyle="1" w:styleId="WW8Num22z0">
    <w:name w:val="WW8Num22z0"/>
    <w:rsid w:val="00D3510B"/>
  </w:style>
  <w:style w:type="character" w:customStyle="1" w:styleId="WW8Num22z1">
    <w:name w:val="WW8Num22z1"/>
    <w:rsid w:val="00D3510B"/>
  </w:style>
  <w:style w:type="character" w:customStyle="1" w:styleId="WW8Num22z2">
    <w:name w:val="WW8Num22z2"/>
    <w:rsid w:val="00D3510B"/>
  </w:style>
  <w:style w:type="character" w:customStyle="1" w:styleId="WW8Num22z3">
    <w:name w:val="WW8Num22z3"/>
    <w:rsid w:val="00D3510B"/>
  </w:style>
  <w:style w:type="character" w:customStyle="1" w:styleId="WW8Num22z4">
    <w:name w:val="WW8Num22z4"/>
    <w:rsid w:val="00D3510B"/>
  </w:style>
  <w:style w:type="character" w:customStyle="1" w:styleId="WW8Num22z5">
    <w:name w:val="WW8Num22z5"/>
    <w:rsid w:val="00D3510B"/>
  </w:style>
  <w:style w:type="character" w:customStyle="1" w:styleId="WW8Num22z6">
    <w:name w:val="WW8Num22z6"/>
    <w:rsid w:val="00D3510B"/>
  </w:style>
  <w:style w:type="character" w:customStyle="1" w:styleId="WW8Num22z7">
    <w:name w:val="WW8Num22z7"/>
    <w:rsid w:val="00D3510B"/>
  </w:style>
  <w:style w:type="character" w:customStyle="1" w:styleId="WW8Num22z8">
    <w:name w:val="WW8Num22z8"/>
    <w:rsid w:val="00D3510B"/>
  </w:style>
  <w:style w:type="character" w:customStyle="1" w:styleId="WW8Num23z0">
    <w:name w:val="WW8Num23z0"/>
    <w:rsid w:val="00D3510B"/>
    <w:rPr>
      <w:rFonts w:ascii="Verdana" w:hAnsi="Verdana" w:cs="Verdana" w:hint="default"/>
      <w:sz w:val="20"/>
      <w:szCs w:val="20"/>
    </w:rPr>
  </w:style>
  <w:style w:type="character" w:customStyle="1" w:styleId="WW8Num23z1">
    <w:name w:val="WW8Num23z1"/>
    <w:rsid w:val="00D3510B"/>
  </w:style>
  <w:style w:type="character" w:customStyle="1" w:styleId="WW8Num23z2">
    <w:name w:val="WW8Num23z2"/>
    <w:rsid w:val="00D3510B"/>
  </w:style>
  <w:style w:type="character" w:customStyle="1" w:styleId="WW8Num23z3">
    <w:name w:val="WW8Num23z3"/>
    <w:rsid w:val="00D3510B"/>
  </w:style>
  <w:style w:type="character" w:customStyle="1" w:styleId="WW8Num23z4">
    <w:name w:val="WW8Num23z4"/>
    <w:rsid w:val="00D3510B"/>
  </w:style>
  <w:style w:type="character" w:customStyle="1" w:styleId="WW8Num23z5">
    <w:name w:val="WW8Num23z5"/>
    <w:rsid w:val="00D3510B"/>
  </w:style>
  <w:style w:type="character" w:customStyle="1" w:styleId="WW8Num23z6">
    <w:name w:val="WW8Num23z6"/>
    <w:rsid w:val="00D3510B"/>
  </w:style>
  <w:style w:type="character" w:customStyle="1" w:styleId="WW8Num23z7">
    <w:name w:val="WW8Num23z7"/>
    <w:rsid w:val="00D3510B"/>
  </w:style>
  <w:style w:type="character" w:customStyle="1" w:styleId="WW8Num23z8">
    <w:name w:val="WW8Num23z8"/>
    <w:rsid w:val="00D3510B"/>
  </w:style>
  <w:style w:type="character" w:customStyle="1" w:styleId="WW8Num24z0">
    <w:name w:val="WW8Num24z0"/>
    <w:rsid w:val="00D3510B"/>
  </w:style>
  <w:style w:type="character" w:customStyle="1" w:styleId="WW8Num24z1">
    <w:name w:val="WW8Num24z1"/>
    <w:rsid w:val="00D3510B"/>
  </w:style>
  <w:style w:type="character" w:customStyle="1" w:styleId="WW8Num24z2">
    <w:name w:val="WW8Num24z2"/>
    <w:rsid w:val="00D3510B"/>
  </w:style>
  <w:style w:type="character" w:customStyle="1" w:styleId="WW8Num24z3">
    <w:name w:val="WW8Num24z3"/>
    <w:rsid w:val="00D3510B"/>
  </w:style>
  <w:style w:type="character" w:customStyle="1" w:styleId="WW8Num24z4">
    <w:name w:val="WW8Num24z4"/>
    <w:rsid w:val="00D3510B"/>
  </w:style>
  <w:style w:type="character" w:customStyle="1" w:styleId="WW8Num24z5">
    <w:name w:val="WW8Num24z5"/>
    <w:rsid w:val="00D3510B"/>
  </w:style>
  <w:style w:type="character" w:customStyle="1" w:styleId="WW8Num24z6">
    <w:name w:val="WW8Num24z6"/>
    <w:rsid w:val="00D3510B"/>
  </w:style>
  <w:style w:type="character" w:customStyle="1" w:styleId="WW8Num24z7">
    <w:name w:val="WW8Num24z7"/>
    <w:rsid w:val="00D3510B"/>
  </w:style>
  <w:style w:type="character" w:customStyle="1" w:styleId="WW8Num24z8">
    <w:name w:val="WW8Num24z8"/>
    <w:rsid w:val="00D3510B"/>
  </w:style>
  <w:style w:type="character" w:customStyle="1" w:styleId="Carpredefinitoparagrafo5">
    <w:name w:val="Car. predefinito paragrafo5"/>
    <w:rsid w:val="00D3510B"/>
  </w:style>
  <w:style w:type="character" w:customStyle="1" w:styleId="WW8Num7z2">
    <w:name w:val="WW8Num7z2"/>
    <w:rsid w:val="00D3510B"/>
    <w:rPr>
      <w:rFonts w:ascii="Wingdings" w:hAnsi="Wingdings" w:cs="Wingdings" w:hint="default"/>
    </w:rPr>
  </w:style>
  <w:style w:type="character" w:customStyle="1" w:styleId="WW8Num7z3">
    <w:name w:val="WW8Num7z3"/>
    <w:rsid w:val="00D3510B"/>
    <w:rPr>
      <w:rFonts w:ascii="Symbol" w:hAnsi="Symbol" w:cs="Symbol" w:hint="default"/>
    </w:rPr>
  </w:style>
  <w:style w:type="character" w:customStyle="1" w:styleId="WW8Num7z4">
    <w:name w:val="WW8Num7z4"/>
    <w:rsid w:val="00D3510B"/>
    <w:rPr>
      <w:rFonts w:ascii="Courier New" w:hAnsi="Courier New" w:cs="Courier New" w:hint="default"/>
    </w:rPr>
  </w:style>
  <w:style w:type="character" w:customStyle="1" w:styleId="WW8Num21z3">
    <w:name w:val="WW8Num21z3"/>
    <w:rsid w:val="00D3510B"/>
  </w:style>
  <w:style w:type="character" w:customStyle="1" w:styleId="WW8Num21z4">
    <w:name w:val="WW8Num21z4"/>
    <w:rsid w:val="00D3510B"/>
  </w:style>
  <w:style w:type="character" w:customStyle="1" w:styleId="WW8Num21z5">
    <w:name w:val="WW8Num21z5"/>
    <w:rsid w:val="00D3510B"/>
  </w:style>
  <w:style w:type="character" w:customStyle="1" w:styleId="WW8Num21z6">
    <w:name w:val="WW8Num21z6"/>
    <w:rsid w:val="00D3510B"/>
  </w:style>
  <w:style w:type="character" w:customStyle="1" w:styleId="WW8Num21z7">
    <w:name w:val="WW8Num21z7"/>
    <w:rsid w:val="00D3510B"/>
  </w:style>
  <w:style w:type="character" w:customStyle="1" w:styleId="WW8Num21z8">
    <w:name w:val="WW8Num21z8"/>
    <w:rsid w:val="00D3510B"/>
  </w:style>
  <w:style w:type="character" w:customStyle="1" w:styleId="Carpredefinitoparagrafo4">
    <w:name w:val="Car. predefinito paragrafo4"/>
    <w:rsid w:val="00D3510B"/>
  </w:style>
  <w:style w:type="character" w:customStyle="1" w:styleId="Carpredefinitoparagrafo3">
    <w:name w:val="Car. predefinito paragrafo3"/>
    <w:rsid w:val="00D3510B"/>
  </w:style>
  <w:style w:type="character" w:customStyle="1" w:styleId="WW8Num7z5">
    <w:name w:val="WW8Num7z5"/>
    <w:rsid w:val="00D3510B"/>
  </w:style>
  <w:style w:type="character" w:customStyle="1" w:styleId="WW8Num7z6">
    <w:name w:val="WW8Num7z6"/>
    <w:rsid w:val="00D3510B"/>
  </w:style>
  <w:style w:type="character" w:customStyle="1" w:styleId="WW8Num7z7">
    <w:name w:val="WW8Num7z7"/>
    <w:rsid w:val="00D3510B"/>
  </w:style>
  <w:style w:type="character" w:customStyle="1" w:styleId="WW8Num7z8">
    <w:name w:val="WW8Num7z8"/>
    <w:rsid w:val="00D3510B"/>
  </w:style>
  <w:style w:type="character" w:customStyle="1" w:styleId="Carpredefinitoparagrafo2">
    <w:name w:val="Car. predefinito paragrafo2"/>
    <w:rsid w:val="00D3510B"/>
  </w:style>
  <w:style w:type="character" w:customStyle="1" w:styleId="WW8Num2z2">
    <w:name w:val="WW8Num2z2"/>
    <w:rsid w:val="00D3510B"/>
  </w:style>
  <w:style w:type="character" w:customStyle="1" w:styleId="WW8Num2z3">
    <w:name w:val="WW8Num2z3"/>
    <w:rsid w:val="00D3510B"/>
  </w:style>
  <w:style w:type="character" w:customStyle="1" w:styleId="WW8Num2z4">
    <w:name w:val="WW8Num2z4"/>
    <w:rsid w:val="00D3510B"/>
  </w:style>
  <w:style w:type="character" w:customStyle="1" w:styleId="WW8Num2z5">
    <w:name w:val="WW8Num2z5"/>
    <w:rsid w:val="00D3510B"/>
  </w:style>
  <w:style w:type="character" w:customStyle="1" w:styleId="WW8Num2z6">
    <w:name w:val="WW8Num2z6"/>
    <w:rsid w:val="00D3510B"/>
  </w:style>
  <w:style w:type="character" w:customStyle="1" w:styleId="WW8Num2z7">
    <w:name w:val="WW8Num2z7"/>
    <w:rsid w:val="00D3510B"/>
  </w:style>
  <w:style w:type="character" w:customStyle="1" w:styleId="WW8Num2z8">
    <w:name w:val="WW8Num2z8"/>
    <w:rsid w:val="00D3510B"/>
  </w:style>
  <w:style w:type="character" w:customStyle="1" w:styleId="WW8Num3z2">
    <w:name w:val="WW8Num3z2"/>
    <w:rsid w:val="00D3510B"/>
  </w:style>
  <w:style w:type="character" w:customStyle="1" w:styleId="WW8Num3z3">
    <w:name w:val="WW8Num3z3"/>
    <w:rsid w:val="00D3510B"/>
  </w:style>
  <w:style w:type="character" w:customStyle="1" w:styleId="WW8Num3z4">
    <w:name w:val="WW8Num3z4"/>
    <w:rsid w:val="00D3510B"/>
  </w:style>
  <w:style w:type="character" w:customStyle="1" w:styleId="WW8Num3z5">
    <w:name w:val="WW8Num3z5"/>
    <w:rsid w:val="00D3510B"/>
  </w:style>
  <w:style w:type="character" w:customStyle="1" w:styleId="WW8Num3z6">
    <w:name w:val="WW8Num3z6"/>
    <w:rsid w:val="00D3510B"/>
  </w:style>
  <w:style w:type="character" w:customStyle="1" w:styleId="WW8Num3z7">
    <w:name w:val="WW8Num3z7"/>
    <w:rsid w:val="00D3510B"/>
  </w:style>
  <w:style w:type="character" w:customStyle="1" w:styleId="WW8Num3z8">
    <w:name w:val="WW8Num3z8"/>
    <w:rsid w:val="00D3510B"/>
  </w:style>
  <w:style w:type="character" w:customStyle="1" w:styleId="WW8Num5z1">
    <w:name w:val="WW8Num5z1"/>
    <w:rsid w:val="00D3510B"/>
  </w:style>
  <w:style w:type="character" w:customStyle="1" w:styleId="WW8Num5z2">
    <w:name w:val="WW8Num5z2"/>
    <w:rsid w:val="00D3510B"/>
  </w:style>
  <w:style w:type="character" w:customStyle="1" w:styleId="WW8Num5z3">
    <w:name w:val="WW8Num5z3"/>
    <w:rsid w:val="00D3510B"/>
  </w:style>
  <w:style w:type="character" w:customStyle="1" w:styleId="WW8Num5z4">
    <w:name w:val="WW8Num5z4"/>
    <w:rsid w:val="00D3510B"/>
  </w:style>
  <w:style w:type="character" w:customStyle="1" w:styleId="WW8Num5z5">
    <w:name w:val="WW8Num5z5"/>
    <w:rsid w:val="00D3510B"/>
  </w:style>
  <w:style w:type="character" w:customStyle="1" w:styleId="WW8Num5z6">
    <w:name w:val="WW8Num5z6"/>
    <w:rsid w:val="00D3510B"/>
  </w:style>
  <w:style w:type="character" w:customStyle="1" w:styleId="WW8Num5z7">
    <w:name w:val="WW8Num5z7"/>
    <w:rsid w:val="00D3510B"/>
  </w:style>
  <w:style w:type="character" w:customStyle="1" w:styleId="WW8Num5z8">
    <w:name w:val="WW8Num5z8"/>
    <w:rsid w:val="00D3510B"/>
  </w:style>
  <w:style w:type="character" w:customStyle="1" w:styleId="WW8Num25z0">
    <w:name w:val="WW8Num25z0"/>
    <w:rsid w:val="00D3510B"/>
    <w:rPr>
      <w:rFonts w:ascii="Symbol" w:hAnsi="Symbol" w:cs="Symbol" w:hint="default"/>
    </w:rPr>
  </w:style>
  <w:style w:type="character" w:customStyle="1" w:styleId="WW8Num25z1">
    <w:name w:val="WW8Num25z1"/>
    <w:rsid w:val="00D3510B"/>
    <w:rPr>
      <w:rFonts w:ascii="Courier New" w:hAnsi="Courier New" w:cs="Courier New" w:hint="default"/>
    </w:rPr>
  </w:style>
  <w:style w:type="character" w:customStyle="1" w:styleId="WW8Num25z2">
    <w:name w:val="WW8Num25z2"/>
    <w:rsid w:val="00D3510B"/>
    <w:rPr>
      <w:rFonts w:ascii="Wingdings" w:hAnsi="Wingdings" w:cs="Wingdings" w:hint="default"/>
    </w:rPr>
  </w:style>
  <w:style w:type="character" w:customStyle="1" w:styleId="Carpredefinitoparagrafo1">
    <w:name w:val="Car. predefinito paragrafo1"/>
    <w:rsid w:val="00D3510B"/>
  </w:style>
  <w:style w:type="character" w:customStyle="1" w:styleId="TitoloCarattere">
    <w:name w:val="Titolo Carattere"/>
    <w:rsid w:val="00D3510B"/>
    <w:rPr>
      <w:rFonts w:ascii="Arial" w:eastAsia="Times New Roman" w:hAnsi="Arial" w:cs="Times New Roman" w:hint="default"/>
      <w:b/>
      <w:bCs w:val="0"/>
      <w:szCs w:val="20"/>
    </w:rPr>
  </w:style>
  <w:style w:type="character" w:customStyle="1" w:styleId="CorpodeltestoCarattere">
    <w:name w:val="Corpo del testo Carattere"/>
    <w:rsid w:val="00D3510B"/>
    <w:rPr>
      <w:rFonts w:ascii="Arial Narrow" w:eastAsia="Times New Roman" w:hAnsi="Arial Narrow" w:cs="Times New Roman" w:hint="default"/>
      <w:szCs w:val="20"/>
    </w:rPr>
  </w:style>
  <w:style w:type="character" w:customStyle="1" w:styleId="Corpodeltesto2Carattere">
    <w:name w:val="Corpo del testo 2 Carattere"/>
    <w:rsid w:val="00D3510B"/>
    <w:rPr>
      <w:rFonts w:ascii="Times New Roman" w:eastAsia="Times New Roman" w:hAnsi="Times New Roman" w:cs="Times New Roman" w:hint="default"/>
      <w:sz w:val="24"/>
      <w:szCs w:val="24"/>
    </w:rPr>
  </w:style>
  <w:style w:type="character" w:customStyle="1" w:styleId="Rientrocorpodeltesto2Carattere">
    <w:name w:val="Rientro corpo del testo 2 Carattere"/>
    <w:rsid w:val="00D3510B"/>
    <w:rPr>
      <w:rFonts w:ascii="Times New Roman" w:eastAsia="Times New Roman" w:hAnsi="Times New Roman" w:cs="Times New Roman" w:hint="default"/>
      <w:sz w:val="24"/>
      <w:szCs w:val="24"/>
    </w:rPr>
  </w:style>
  <w:style w:type="character" w:customStyle="1" w:styleId="Corpodeltesto3Carattere">
    <w:name w:val="Corpo del testo 3 Carattere"/>
    <w:rsid w:val="00D3510B"/>
    <w:rPr>
      <w:rFonts w:ascii="Arial" w:eastAsia="Times New Roman" w:hAnsi="Arial" w:cs="Arial" w:hint="default"/>
      <w:sz w:val="16"/>
      <w:szCs w:val="16"/>
    </w:rPr>
  </w:style>
  <w:style w:type="character" w:customStyle="1" w:styleId="Punti">
    <w:name w:val="Punti"/>
    <w:rsid w:val="00D3510B"/>
    <w:rPr>
      <w:rFonts w:ascii="OpenSymbol" w:eastAsia="OpenSymbol" w:hAnsi="OpenSymbol" w:cs="OpenSymbol" w:hint="default"/>
    </w:rPr>
  </w:style>
  <w:style w:type="character" w:customStyle="1" w:styleId="Corpodeltesto3Carattere1">
    <w:name w:val="Corpo del testo 3 Carattere1"/>
    <w:rsid w:val="00D3510B"/>
    <w:rPr>
      <w:sz w:val="16"/>
      <w:szCs w:val="16"/>
      <w:lang w:eastAsia="zh-CN"/>
    </w:rPr>
  </w:style>
  <w:style w:type="character" w:customStyle="1" w:styleId="Caratteridinumerazione">
    <w:name w:val="Caratteri di numerazione"/>
    <w:rsid w:val="00D3510B"/>
  </w:style>
  <w:style w:type="character" w:customStyle="1" w:styleId="TitoloCarattere1">
    <w:name w:val="Titolo Carattere1"/>
    <w:rsid w:val="00D3510B"/>
    <w:rPr>
      <w:rFonts w:ascii="Calibri Light" w:eastAsia="Times New Roman" w:hAnsi="Calibri Light" w:cs="Times New Roman" w:hint="default"/>
      <w:b/>
      <w:bCs/>
      <w:kern w:val="2"/>
      <w:sz w:val="32"/>
      <w:szCs w:val="32"/>
      <w:lang w:eastAsia="zh-CN"/>
    </w:rPr>
  </w:style>
  <w:style w:type="character" w:customStyle="1" w:styleId="Corpodeltesto2Carattere1">
    <w:name w:val="Corpo del testo 2 Carattere1"/>
    <w:rsid w:val="00D3510B"/>
    <w:rPr>
      <w:sz w:val="24"/>
      <w:szCs w:val="24"/>
      <w:lang w:eastAsia="zh-CN"/>
    </w:rPr>
  </w:style>
  <w:style w:type="character" w:customStyle="1" w:styleId="Corpodeltesto3Carattere2">
    <w:name w:val="Corpo del testo 3 Carattere2"/>
    <w:rsid w:val="00D3510B"/>
    <w:rPr>
      <w:sz w:val="16"/>
      <w:szCs w:val="16"/>
      <w:lang w:eastAsia="zh-CN"/>
    </w:rPr>
  </w:style>
  <w:style w:type="character" w:customStyle="1" w:styleId="Rientrocorpodeltesto2Carattere1">
    <w:name w:val="Rientro corpo del testo 2 Carattere1"/>
    <w:rsid w:val="00D3510B"/>
    <w:rPr>
      <w:sz w:val="24"/>
      <w:szCs w:val="24"/>
      <w:lang w:eastAsia="zh-CN"/>
    </w:rPr>
  </w:style>
  <w:style w:type="character" w:customStyle="1" w:styleId="Rientrocorpodeltesto3Carattere">
    <w:name w:val="Rientro corpo del testo 3 Carattere"/>
    <w:rsid w:val="00D3510B"/>
    <w:rPr>
      <w:sz w:val="16"/>
      <w:szCs w:val="16"/>
    </w:rPr>
  </w:style>
  <w:style w:type="character" w:customStyle="1" w:styleId="WW8Num17z4">
    <w:name w:val="WW8Num17z4"/>
    <w:rsid w:val="00D3510B"/>
  </w:style>
  <w:style w:type="character" w:customStyle="1" w:styleId="WW8Num17z5">
    <w:name w:val="WW8Num17z5"/>
    <w:rsid w:val="00D3510B"/>
  </w:style>
  <w:style w:type="character" w:customStyle="1" w:styleId="WW8Num17z6">
    <w:name w:val="WW8Num17z6"/>
    <w:rsid w:val="00D3510B"/>
  </w:style>
  <w:style w:type="character" w:customStyle="1" w:styleId="WW8Num17z7">
    <w:name w:val="WW8Num17z7"/>
    <w:rsid w:val="00D3510B"/>
  </w:style>
  <w:style w:type="character" w:customStyle="1" w:styleId="WW8Num17z8">
    <w:name w:val="WW8Num17z8"/>
    <w:rsid w:val="00D3510B"/>
  </w:style>
  <w:style w:type="character" w:customStyle="1" w:styleId="WW8Num25z3">
    <w:name w:val="WW8Num25z3"/>
    <w:rsid w:val="00D3510B"/>
  </w:style>
  <w:style w:type="character" w:customStyle="1" w:styleId="WW8Num25z4">
    <w:name w:val="WW8Num25z4"/>
    <w:rsid w:val="00D3510B"/>
  </w:style>
  <w:style w:type="character" w:customStyle="1" w:styleId="WW8Num25z5">
    <w:name w:val="WW8Num25z5"/>
    <w:rsid w:val="00D3510B"/>
  </w:style>
  <w:style w:type="character" w:customStyle="1" w:styleId="WW8Num25z6">
    <w:name w:val="WW8Num25z6"/>
    <w:rsid w:val="00D3510B"/>
  </w:style>
  <w:style w:type="character" w:customStyle="1" w:styleId="WW8Num25z7">
    <w:name w:val="WW8Num25z7"/>
    <w:rsid w:val="00D3510B"/>
  </w:style>
  <w:style w:type="character" w:customStyle="1" w:styleId="WW8Num25z8">
    <w:name w:val="WW8Num25z8"/>
    <w:rsid w:val="00D3510B"/>
  </w:style>
  <w:style w:type="character" w:customStyle="1" w:styleId="WW8Num26z0">
    <w:name w:val="WW8Num26z0"/>
    <w:rsid w:val="00D3510B"/>
  </w:style>
  <w:style w:type="character" w:customStyle="1" w:styleId="WW8Num26z1">
    <w:name w:val="WW8Num26z1"/>
    <w:rsid w:val="00D3510B"/>
  </w:style>
  <w:style w:type="character" w:customStyle="1" w:styleId="WW8Num26z2">
    <w:name w:val="WW8Num26z2"/>
    <w:rsid w:val="00D3510B"/>
  </w:style>
  <w:style w:type="character" w:customStyle="1" w:styleId="WW8Num26z3">
    <w:name w:val="WW8Num26z3"/>
    <w:rsid w:val="00D3510B"/>
  </w:style>
  <w:style w:type="character" w:customStyle="1" w:styleId="WW8Num26z4">
    <w:name w:val="WW8Num26z4"/>
    <w:rsid w:val="00D3510B"/>
  </w:style>
  <w:style w:type="character" w:customStyle="1" w:styleId="WW8Num26z5">
    <w:name w:val="WW8Num26z5"/>
    <w:rsid w:val="00D3510B"/>
  </w:style>
  <w:style w:type="character" w:customStyle="1" w:styleId="WW8Num26z6">
    <w:name w:val="WW8Num26z6"/>
    <w:rsid w:val="00D3510B"/>
  </w:style>
  <w:style w:type="character" w:customStyle="1" w:styleId="WW8Num26z7">
    <w:name w:val="WW8Num26z7"/>
    <w:rsid w:val="00D3510B"/>
  </w:style>
  <w:style w:type="character" w:customStyle="1" w:styleId="WW8Num26z8">
    <w:name w:val="WW8Num26z8"/>
    <w:rsid w:val="00D3510B"/>
  </w:style>
  <w:style w:type="character" w:customStyle="1" w:styleId="WW8Num27z0">
    <w:name w:val="WW8Num27z0"/>
    <w:rsid w:val="00D3510B"/>
  </w:style>
  <w:style w:type="character" w:customStyle="1" w:styleId="WW8Num27z1">
    <w:name w:val="WW8Num27z1"/>
    <w:rsid w:val="00D3510B"/>
  </w:style>
  <w:style w:type="character" w:customStyle="1" w:styleId="WW8Num27z2">
    <w:name w:val="WW8Num27z2"/>
    <w:rsid w:val="00D3510B"/>
  </w:style>
  <w:style w:type="character" w:customStyle="1" w:styleId="WW8Num27z3">
    <w:name w:val="WW8Num27z3"/>
    <w:rsid w:val="00D3510B"/>
  </w:style>
  <w:style w:type="character" w:customStyle="1" w:styleId="WW8Num27z4">
    <w:name w:val="WW8Num27z4"/>
    <w:rsid w:val="00D3510B"/>
  </w:style>
  <w:style w:type="character" w:customStyle="1" w:styleId="WW8Num27z5">
    <w:name w:val="WW8Num27z5"/>
    <w:rsid w:val="00D3510B"/>
  </w:style>
  <w:style w:type="character" w:customStyle="1" w:styleId="WW8Num27z6">
    <w:name w:val="WW8Num27z6"/>
    <w:rsid w:val="00D3510B"/>
  </w:style>
  <w:style w:type="character" w:customStyle="1" w:styleId="WW8Num27z7">
    <w:name w:val="WW8Num27z7"/>
    <w:rsid w:val="00D3510B"/>
  </w:style>
  <w:style w:type="character" w:customStyle="1" w:styleId="WW8Num27z8">
    <w:name w:val="WW8Num27z8"/>
    <w:rsid w:val="00D3510B"/>
  </w:style>
  <w:style w:type="character" w:customStyle="1" w:styleId="WW8Num28z0">
    <w:name w:val="WW8Num28z0"/>
    <w:rsid w:val="00D3510B"/>
  </w:style>
  <w:style w:type="character" w:customStyle="1" w:styleId="WW8Num28z1">
    <w:name w:val="WW8Num28z1"/>
    <w:rsid w:val="00D3510B"/>
  </w:style>
  <w:style w:type="character" w:customStyle="1" w:styleId="WW8Num28z2">
    <w:name w:val="WW8Num28z2"/>
    <w:rsid w:val="00D3510B"/>
  </w:style>
  <w:style w:type="character" w:customStyle="1" w:styleId="WW8Num28z3">
    <w:name w:val="WW8Num28z3"/>
    <w:rsid w:val="00D3510B"/>
  </w:style>
  <w:style w:type="character" w:customStyle="1" w:styleId="WW8Num28z4">
    <w:name w:val="WW8Num28z4"/>
    <w:rsid w:val="00D3510B"/>
  </w:style>
  <w:style w:type="character" w:customStyle="1" w:styleId="WW8Num28z5">
    <w:name w:val="WW8Num28z5"/>
    <w:rsid w:val="00D3510B"/>
  </w:style>
  <w:style w:type="character" w:customStyle="1" w:styleId="WW8Num28z6">
    <w:name w:val="WW8Num28z6"/>
    <w:rsid w:val="00D3510B"/>
  </w:style>
  <w:style w:type="character" w:customStyle="1" w:styleId="WW8Num28z7">
    <w:name w:val="WW8Num28z7"/>
    <w:rsid w:val="00D3510B"/>
  </w:style>
  <w:style w:type="character" w:customStyle="1" w:styleId="WW8Num28z8">
    <w:name w:val="WW8Num28z8"/>
    <w:rsid w:val="00D3510B"/>
  </w:style>
  <w:style w:type="character" w:customStyle="1" w:styleId="WW8Num29z0">
    <w:name w:val="WW8Num29z0"/>
    <w:rsid w:val="00D3510B"/>
  </w:style>
  <w:style w:type="character" w:customStyle="1" w:styleId="WW8Num29z1">
    <w:name w:val="WW8Num29z1"/>
    <w:rsid w:val="00D3510B"/>
  </w:style>
  <w:style w:type="character" w:customStyle="1" w:styleId="WW8Num29z2">
    <w:name w:val="WW8Num29z2"/>
    <w:rsid w:val="00D3510B"/>
  </w:style>
  <w:style w:type="character" w:customStyle="1" w:styleId="WW8Num29z3">
    <w:name w:val="WW8Num29z3"/>
    <w:rsid w:val="00D3510B"/>
  </w:style>
  <w:style w:type="character" w:customStyle="1" w:styleId="WW8Num29z4">
    <w:name w:val="WW8Num29z4"/>
    <w:rsid w:val="00D3510B"/>
  </w:style>
  <w:style w:type="character" w:customStyle="1" w:styleId="WW8Num29z5">
    <w:name w:val="WW8Num29z5"/>
    <w:rsid w:val="00D3510B"/>
  </w:style>
  <w:style w:type="character" w:customStyle="1" w:styleId="WW8Num29z6">
    <w:name w:val="WW8Num29z6"/>
    <w:rsid w:val="00D3510B"/>
  </w:style>
  <w:style w:type="character" w:customStyle="1" w:styleId="WW8Num29z7">
    <w:name w:val="WW8Num29z7"/>
    <w:rsid w:val="00D3510B"/>
  </w:style>
  <w:style w:type="character" w:customStyle="1" w:styleId="WW8Num29z8">
    <w:name w:val="WW8Num29z8"/>
    <w:rsid w:val="00D3510B"/>
  </w:style>
  <w:style w:type="character" w:customStyle="1" w:styleId="WW8Num30z0">
    <w:name w:val="WW8Num30z0"/>
    <w:rsid w:val="00D3510B"/>
  </w:style>
  <w:style w:type="character" w:customStyle="1" w:styleId="WW8Num30z1">
    <w:name w:val="WW8Num30z1"/>
    <w:rsid w:val="00D3510B"/>
  </w:style>
  <w:style w:type="character" w:customStyle="1" w:styleId="WW8Num30z2">
    <w:name w:val="WW8Num30z2"/>
    <w:rsid w:val="00D3510B"/>
  </w:style>
  <w:style w:type="character" w:customStyle="1" w:styleId="WW8Num30z3">
    <w:name w:val="WW8Num30z3"/>
    <w:rsid w:val="00D3510B"/>
  </w:style>
  <w:style w:type="character" w:customStyle="1" w:styleId="WW8Num30z4">
    <w:name w:val="WW8Num30z4"/>
    <w:rsid w:val="00D3510B"/>
  </w:style>
  <w:style w:type="character" w:customStyle="1" w:styleId="WW8Num30z5">
    <w:name w:val="WW8Num30z5"/>
    <w:rsid w:val="00D3510B"/>
  </w:style>
  <w:style w:type="character" w:customStyle="1" w:styleId="WW8Num30z6">
    <w:name w:val="WW8Num30z6"/>
    <w:rsid w:val="00D3510B"/>
  </w:style>
  <w:style w:type="character" w:customStyle="1" w:styleId="WW8Num30z7">
    <w:name w:val="WW8Num30z7"/>
    <w:rsid w:val="00D3510B"/>
  </w:style>
  <w:style w:type="character" w:customStyle="1" w:styleId="WW8Num30z8">
    <w:name w:val="WW8Num30z8"/>
    <w:rsid w:val="00D3510B"/>
  </w:style>
  <w:style w:type="character" w:customStyle="1" w:styleId="WW8Num31z0">
    <w:name w:val="WW8Num31z0"/>
    <w:rsid w:val="00D3510B"/>
    <w:rPr>
      <w:rFonts w:ascii="Wingdings" w:hAnsi="Wingdings" w:cs="Wingdings" w:hint="default"/>
    </w:rPr>
  </w:style>
  <w:style w:type="character" w:customStyle="1" w:styleId="WW8Num31z1">
    <w:name w:val="WW8Num31z1"/>
    <w:rsid w:val="00D3510B"/>
    <w:rPr>
      <w:rFonts w:ascii="Courier New" w:hAnsi="Courier New" w:cs="Courier New" w:hint="default"/>
    </w:rPr>
  </w:style>
  <w:style w:type="character" w:customStyle="1" w:styleId="WW8Num31z3">
    <w:name w:val="WW8Num31z3"/>
    <w:rsid w:val="00D3510B"/>
    <w:rPr>
      <w:rFonts w:ascii="Symbol" w:hAnsi="Symbol" w:cs="Symbol" w:hint="default"/>
    </w:rPr>
  </w:style>
  <w:style w:type="character" w:customStyle="1" w:styleId="WW8Num32z0">
    <w:name w:val="WW8Num32z0"/>
    <w:rsid w:val="00D3510B"/>
    <w:rPr>
      <w:rFonts w:ascii="Symbol" w:hAnsi="Symbol" w:cs="Symbol" w:hint="default"/>
    </w:rPr>
  </w:style>
  <w:style w:type="character" w:customStyle="1" w:styleId="WW8Num32z1">
    <w:name w:val="WW8Num32z1"/>
    <w:rsid w:val="00D3510B"/>
    <w:rPr>
      <w:rFonts w:ascii="Courier New" w:hAnsi="Courier New" w:cs="Courier New" w:hint="default"/>
    </w:rPr>
  </w:style>
  <w:style w:type="character" w:customStyle="1" w:styleId="WW8Num32z2">
    <w:name w:val="WW8Num32z2"/>
    <w:rsid w:val="00D3510B"/>
    <w:rPr>
      <w:rFonts w:ascii="Wingdings" w:hAnsi="Wingdings" w:cs="Wingdings" w:hint="default"/>
    </w:rPr>
  </w:style>
  <w:style w:type="character" w:customStyle="1" w:styleId="WW8Num33z0">
    <w:name w:val="WW8Num33z0"/>
    <w:rsid w:val="00D3510B"/>
  </w:style>
  <w:style w:type="character" w:customStyle="1" w:styleId="WW8Num33z1">
    <w:name w:val="WW8Num33z1"/>
    <w:rsid w:val="00D3510B"/>
  </w:style>
  <w:style w:type="character" w:customStyle="1" w:styleId="WW8Num33z2">
    <w:name w:val="WW8Num33z2"/>
    <w:rsid w:val="00D3510B"/>
  </w:style>
  <w:style w:type="character" w:customStyle="1" w:styleId="WW8Num33z3">
    <w:name w:val="WW8Num33z3"/>
    <w:rsid w:val="00D3510B"/>
  </w:style>
  <w:style w:type="character" w:customStyle="1" w:styleId="WW8Num33z4">
    <w:name w:val="WW8Num33z4"/>
    <w:rsid w:val="00D3510B"/>
  </w:style>
  <w:style w:type="character" w:customStyle="1" w:styleId="WW8Num33z5">
    <w:name w:val="WW8Num33z5"/>
    <w:rsid w:val="00D3510B"/>
  </w:style>
  <w:style w:type="character" w:customStyle="1" w:styleId="WW8Num33z6">
    <w:name w:val="WW8Num33z6"/>
    <w:rsid w:val="00D3510B"/>
  </w:style>
  <w:style w:type="character" w:customStyle="1" w:styleId="WW8Num33z7">
    <w:name w:val="WW8Num33z7"/>
    <w:rsid w:val="00D3510B"/>
  </w:style>
  <w:style w:type="character" w:customStyle="1" w:styleId="WW8Num33z8">
    <w:name w:val="WW8Num33z8"/>
    <w:rsid w:val="00D3510B"/>
  </w:style>
  <w:style w:type="character" w:customStyle="1" w:styleId="WW8Num34z0">
    <w:name w:val="WW8Num34z0"/>
    <w:rsid w:val="00D3510B"/>
  </w:style>
  <w:style w:type="character" w:customStyle="1" w:styleId="WW8Num34z1">
    <w:name w:val="WW8Num34z1"/>
    <w:rsid w:val="00D3510B"/>
  </w:style>
  <w:style w:type="character" w:customStyle="1" w:styleId="WW8Num34z2">
    <w:name w:val="WW8Num34z2"/>
    <w:rsid w:val="00D3510B"/>
  </w:style>
  <w:style w:type="character" w:customStyle="1" w:styleId="WW8Num34z3">
    <w:name w:val="WW8Num34z3"/>
    <w:rsid w:val="00D3510B"/>
  </w:style>
  <w:style w:type="character" w:customStyle="1" w:styleId="WW8Num34z4">
    <w:name w:val="WW8Num34z4"/>
    <w:rsid w:val="00D3510B"/>
  </w:style>
  <w:style w:type="character" w:customStyle="1" w:styleId="WW8Num34z5">
    <w:name w:val="WW8Num34z5"/>
    <w:rsid w:val="00D3510B"/>
  </w:style>
  <w:style w:type="character" w:customStyle="1" w:styleId="WW8Num34z6">
    <w:name w:val="WW8Num34z6"/>
    <w:rsid w:val="00D3510B"/>
  </w:style>
  <w:style w:type="character" w:customStyle="1" w:styleId="WW8Num34z7">
    <w:name w:val="WW8Num34z7"/>
    <w:rsid w:val="00D3510B"/>
  </w:style>
  <w:style w:type="character" w:customStyle="1" w:styleId="WW8Num34z8">
    <w:name w:val="WW8Num34z8"/>
    <w:rsid w:val="00D3510B"/>
  </w:style>
  <w:style w:type="character" w:customStyle="1" w:styleId="WW8Num35z0">
    <w:name w:val="WW8Num35z0"/>
    <w:rsid w:val="00D3510B"/>
    <w:rPr>
      <w:rFonts w:ascii="Wingdings" w:hAnsi="Wingdings" w:cs="Wingdings" w:hint="default"/>
    </w:rPr>
  </w:style>
  <w:style w:type="character" w:customStyle="1" w:styleId="WW8Num35z1">
    <w:name w:val="WW8Num35z1"/>
    <w:rsid w:val="00D3510B"/>
  </w:style>
  <w:style w:type="character" w:customStyle="1" w:styleId="WW8Num35z2">
    <w:name w:val="WW8Num35z2"/>
    <w:rsid w:val="00D3510B"/>
  </w:style>
  <w:style w:type="character" w:customStyle="1" w:styleId="WW8Num35z3">
    <w:name w:val="WW8Num35z3"/>
    <w:rsid w:val="00D3510B"/>
  </w:style>
  <w:style w:type="character" w:customStyle="1" w:styleId="WW8Num35z4">
    <w:name w:val="WW8Num35z4"/>
    <w:rsid w:val="00D3510B"/>
  </w:style>
  <w:style w:type="character" w:customStyle="1" w:styleId="WW8Num35z5">
    <w:name w:val="WW8Num35z5"/>
    <w:rsid w:val="00D3510B"/>
  </w:style>
  <w:style w:type="character" w:customStyle="1" w:styleId="WW8Num35z6">
    <w:name w:val="WW8Num35z6"/>
    <w:rsid w:val="00D3510B"/>
  </w:style>
  <w:style w:type="character" w:customStyle="1" w:styleId="WW8Num35z7">
    <w:name w:val="WW8Num35z7"/>
    <w:rsid w:val="00D3510B"/>
  </w:style>
  <w:style w:type="character" w:customStyle="1" w:styleId="WW8Num35z8">
    <w:name w:val="WW8Num35z8"/>
    <w:rsid w:val="00D3510B"/>
  </w:style>
  <w:style w:type="character" w:customStyle="1" w:styleId="WW8Num36z0">
    <w:name w:val="WW8Num36z0"/>
    <w:rsid w:val="00D3510B"/>
  </w:style>
  <w:style w:type="character" w:customStyle="1" w:styleId="WW8Num36z1">
    <w:name w:val="WW8Num36z1"/>
    <w:rsid w:val="00D3510B"/>
  </w:style>
  <w:style w:type="character" w:customStyle="1" w:styleId="WW8Num36z2">
    <w:name w:val="WW8Num36z2"/>
    <w:rsid w:val="00D3510B"/>
  </w:style>
  <w:style w:type="character" w:customStyle="1" w:styleId="WW8Num36z3">
    <w:name w:val="WW8Num36z3"/>
    <w:rsid w:val="00D3510B"/>
  </w:style>
  <w:style w:type="character" w:customStyle="1" w:styleId="WW8Num36z4">
    <w:name w:val="WW8Num36z4"/>
    <w:rsid w:val="00D3510B"/>
  </w:style>
  <w:style w:type="character" w:customStyle="1" w:styleId="WW8Num36z5">
    <w:name w:val="WW8Num36z5"/>
    <w:rsid w:val="00D3510B"/>
  </w:style>
  <w:style w:type="character" w:customStyle="1" w:styleId="WW8Num36z6">
    <w:name w:val="WW8Num36z6"/>
    <w:rsid w:val="00D3510B"/>
  </w:style>
  <w:style w:type="character" w:customStyle="1" w:styleId="WW8Num36z7">
    <w:name w:val="WW8Num36z7"/>
    <w:rsid w:val="00D3510B"/>
  </w:style>
  <w:style w:type="character" w:customStyle="1" w:styleId="WW8Num36z8">
    <w:name w:val="WW8Num36z8"/>
    <w:rsid w:val="00D3510B"/>
  </w:style>
  <w:style w:type="character" w:customStyle="1" w:styleId="WW8Num37z0">
    <w:name w:val="WW8Num37z0"/>
    <w:rsid w:val="00D3510B"/>
  </w:style>
  <w:style w:type="character" w:customStyle="1" w:styleId="WW8Num37z1">
    <w:name w:val="WW8Num37z1"/>
    <w:rsid w:val="00D3510B"/>
  </w:style>
  <w:style w:type="character" w:customStyle="1" w:styleId="WW8Num37z2">
    <w:name w:val="WW8Num37z2"/>
    <w:rsid w:val="00D3510B"/>
  </w:style>
  <w:style w:type="character" w:customStyle="1" w:styleId="WW8Num37z3">
    <w:name w:val="WW8Num37z3"/>
    <w:rsid w:val="00D3510B"/>
  </w:style>
  <w:style w:type="character" w:customStyle="1" w:styleId="WW8Num37z4">
    <w:name w:val="WW8Num37z4"/>
    <w:rsid w:val="00D3510B"/>
  </w:style>
  <w:style w:type="character" w:customStyle="1" w:styleId="WW8Num37z5">
    <w:name w:val="WW8Num37z5"/>
    <w:rsid w:val="00D3510B"/>
  </w:style>
  <w:style w:type="character" w:customStyle="1" w:styleId="WW8Num37z6">
    <w:name w:val="WW8Num37z6"/>
    <w:rsid w:val="00D3510B"/>
  </w:style>
  <w:style w:type="character" w:customStyle="1" w:styleId="WW8Num37z7">
    <w:name w:val="WW8Num37z7"/>
    <w:rsid w:val="00D3510B"/>
  </w:style>
  <w:style w:type="character" w:customStyle="1" w:styleId="WW8Num37z8">
    <w:name w:val="WW8Num37z8"/>
    <w:rsid w:val="00D3510B"/>
  </w:style>
  <w:style w:type="character" w:customStyle="1" w:styleId="WW8Num38z0">
    <w:name w:val="WW8Num38z0"/>
    <w:rsid w:val="00D3510B"/>
    <w:rPr>
      <w:rFonts w:ascii="Symbol" w:hAnsi="Symbol" w:cs="Symbol" w:hint="default"/>
    </w:rPr>
  </w:style>
  <w:style w:type="character" w:customStyle="1" w:styleId="WW8Num38z1">
    <w:name w:val="WW8Num38z1"/>
    <w:rsid w:val="00D3510B"/>
    <w:rPr>
      <w:rFonts w:ascii="Courier New" w:hAnsi="Courier New" w:cs="Courier New" w:hint="default"/>
    </w:rPr>
  </w:style>
  <w:style w:type="character" w:customStyle="1" w:styleId="WW8Num38z2">
    <w:name w:val="WW8Num38z2"/>
    <w:rsid w:val="00D3510B"/>
    <w:rPr>
      <w:rFonts w:ascii="Wingdings" w:hAnsi="Wingdings" w:cs="Wingdings" w:hint="default"/>
    </w:rPr>
  </w:style>
  <w:style w:type="character" w:customStyle="1" w:styleId="WW8Num39z0">
    <w:name w:val="WW8Num39z0"/>
    <w:rsid w:val="00D3510B"/>
  </w:style>
  <w:style w:type="character" w:customStyle="1" w:styleId="WW8Num39z1">
    <w:name w:val="WW8Num39z1"/>
    <w:rsid w:val="00D3510B"/>
  </w:style>
  <w:style w:type="character" w:customStyle="1" w:styleId="WW8Num39z2">
    <w:name w:val="WW8Num39z2"/>
    <w:rsid w:val="00D3510B"/>
  </w:style>
  <w:style w:type="character" w:customStyle="1" w:styleId="WW8Num39z3">
    <w:name w:val="WW8Num39z3"/>
    <w:rsid w:val="00D3510B"/>
  </w:style>
  <w:style w:type="character" w:customStyle="1" w:styleId="WW8Num39z4">
    <w:name w:val="WW8Num39z4"/>
    <w:rsid w:val="00D3510B"/>
  </w:style>
  <w:style w:type="character" w:customStyle="1" w:styleId="WW8Num39z5">
    <w:name w:val="WW8Num39z5"/>
    <w:rsid w:val="00D3510B"/>
  </w:style>
  <w:style w:type="character" w:customStyle="1" w:styleId="WW8Num39z6">
    <w:name w:val="WW8Num39z6"/>
    <w:rsid w:val="00D3510B"/>
  </w:style>
  <w:style w:type="character" w:customStyle="1" w:styleId="WW8Num39z7">
    <w:name w:val="WW8Num39z7"/>
    <w:rsid w:val="00D3510B"/>
  </w:style>
  <w:style w:type="character" w:customStyle="1" w:styleId="WW8Num39z8">
    <w:name w:val="WW8Num39z8"/>
    <w:rsid w:val="00D3510B"/>
  </w:style>
  <w:style w:type="character" w:customStyle="1" w:styleId="grassetto1">
    <w:name w:val="grassetto1"/>
    <w:rsid w:val="00D3510B"/>
    <w:rPr>
      <w:b/>
      <w:bCs/>
    </w:rPr>
  </w:style>
  <w:style w:type="character" w:customStyle="1" w:styleId="Rientrocorpodeltesto3Carattere1">
    <w:name w:val="Rientro corpo del testo 3 Carattere1"/>
    <w:rsid w:val="00D3510B"/>
    <w:rPr>
      <w:sz w:val="16"/>
      <w:szCs w:val="16"/>
      <w:lang w:eastAsia="zh-CN"/>
    </w:rPr>
  </w:style>
  <w:style w:type="character" w:customStyle="1" w:styleId="TitoloCarattere2">
    <w:name w:val="Titolo Carattere2"/>
    <w:rsid w:val="00D3510B"/>
    <w:rPr>
      <w:rFonts w:ascii="Calibri Light" w:eastAsia="Times New Roman" w:hAnsi="Calibri Light" w:cs="Times New Roman" w:hint="default"/>
      <w:b/>
      <w:bCs/>
      <w:kern w:val="2"/>
      <w:sz w:val="32"/>
      <w:szCs w:val="32"/>
      <w:lang w:eastAsia="zh-CN"/>
    </w:rPr>
  </w:style>
  <w:style w:type="character" w:customStyle="1" w:styleId="Corpodeltesto2Carattere2">
    <w:name w:val="Corpo del testo 2 Carattere2"/>
    <w:rsid w:val="00D3510B"/>
    <w:rPr>
      <w:sz w:val="24"/>
      <w:szCs w:val="24"/>
      <w:lang w:eastAsia="zh-CN"/>
    </w:rPr>
  </w:style>
  <w:style w:type="character" w:customStyle="1" w:styleId="Rientrocorpodeltesto3Carattere2">
    <w:name w:val="Rientro corpo del testo 3 Carattere2"/>
    <w:rsid w:val="00D3510B"/>
    <w:rPr>
      <w:sz w:val="16"/>
      <w:szCs w:val="16"/>
      <w:lang w:eastAsia="zh-CN"/>
    </w:rPr>
  </w:style>
  <w:style w:type="character" w:customStyle="1" w:styleId="Rientrocorpodeltesto2Carattere2">
    <w:name w:val="Rientro corpo del testo 2 Carattere2"/>
    <w:rsid w:val="00D3510B"/>
    <w:rPr>
      <w:sz w:val="24"/>
      <w:szCs w:val="24"/>
      <w:lang w:eastAsia="zh-CN"/>
    </w:rPr>
  </w:style>
  <w:style w:type="character" w:customStyle="1" w:styleId="WW8Num4z5">
    <w:name w:val="WW8Num4z5"/>
    <w:rsid w:val="00D3510B"/>
  </w:style>
  <w:style w:type="character" w:customStyle="1" w:styleId="WW8Num4z6">
    <w:name w:val="WW8Num4z6"/>
    <w:rsid w:val="00D3510B"/>
  </w:style>
  <w:style w:type="character" w:customStyle="1" w:styleId="WW8Num4z7">
    <w:name w:val="WW8Num4z7"/>
    <w:rsid w:val="00D3510B"/>
  </w:style>
  <w:style w:type="character" w:customStyle="1" w:styleId="WW8Num4z8">
    <w:name w:val="WW8Num4z8"/>
    <w:rsid w:val="00D3510B"/>
  </w:style>
  <w:style w:type="character" w:customStyle="1" w:styleId="TitoloCarattere3">
    <w:name w:val="Titolo Carattere3"/>
    <w:rsid w:val="00D3510B"/>
    <w:rPr>
      <w:rFonts w:ascii="Calibri Light" w:eastAsia="Times New Roman" w:hAnsi="Calibri Light" w:cs="Times New Roman" w:hint="default"/>
      <w:b/>
      <w:bCs/>
      <w:kern w:val="2"/>
      <w:sz w:val="32"/>
      <w:szCs w:val="32"/>
      <w:lang w:eastAsia="zh-CN"/>
    </w:rPr>
  </w:style>
  <w:style w:type="character" w:customStyle="1" w:styleId="Corpodeltesto2Carattere3">
    <w:name w:val="Corpo del testo 2 Carattere3"/>
    <w:rsid w:val="00D3510B"/>
    <w:rPr>
      <w:sz w:val="24"/>
      <w:szCs w:val="24"/>
      <w:lang w:eastAsia="zh-CN"/>
    </w:rPr>
  </w:style>
  <w:style w:type="character" w:customStyle="1" w:styleId="Corpodeltesto3Carattere3">
    <w:name w:val="Corpo del testo 3 Carattere3"/>
    <w:rsid w:val="00D3510B"/>
    <w:rPr>
      <w:sz w:val="16"/>
      <w:szCs w:val="16"/>
      <w:lang w:eastAsia="zh-CN"/>
    </w:rPr>
  </w:style>
  <w:style w:type="character" w:customStyle="1" w:styleId="Rientrocorpodeltesto2Carattere3">
    <w:name w:val="Rientro corpo del testo 2 Carattere3"/>
    <w:rsid w:val="00D3510B"/>
    <w:rPr>
      <w:sz w:val="24"/>
      <w:szCs w:val="24"/>
      <w:lang w:eastAsia="zh-CN"/>
    </w:rPr>
  </w:style>
  <w:style w:type="character" w:customStyle="1" w:styleId="Rientrocorpodeltesto3Carattere3">
    <w:name w:val="Rientro corpo del testo 3 Carattere3"/>
    <w:rsid w:val="00D3510B"/>
    <w:rPr>
      <w:sz w:val="16"/>
      <w:szCs w:val="16"/>
      <w:lang w:eastAsia="zh-CN"/>
    </w:rPr>
  </w:style>
  <w:style w:type="character" w:customStyle="1" w:styleId="CorpotestoCarattere1">
    <w:name w:val="Corpo testo Carattere1"/>
    <w:rsid w:val="00D3510B"/>
    <w:rPr>
      <w:rFonts w:ascii="Arial Narrow" w:hAnsi="Arial Narrow" w:cs="Arial Narrow" w:hint="default"/>
      <w:sz w:val="22"/>
      <w:lang w:eastAsia="zh-CN"/>
    </w:rPr>
  </w:style>
  <w:style w:type="character" w:customStyle="1" w:styleId="TestofumettoCarattere1">
    <w:name w:val="Testo fumetto Carattere1"/>
    <w:rsid w:val="00D3510B"/>
    <w:rPr>
      <w:rFonts w:ascii="Tahoma" w:hAnsi="Tahoma" w:cs="Tahoma" w:hint="default"/>
      <w:sz w:val="16"/>
      <w:szCs w:val="16"/>
      <w:lang w:eastAsia="zh-CN"/>
    </w:rPr>
  </w:style>
  <w:style w:type="character" w:customStyle="1" w:styleId="IntestazioneCarattere1">
    <w:name w:val="Intestazione Carattere1"/>
    <w:rsid w:val="00D3510B"/>
    <w:rPr>
      <w:sz w:val="24"/>
      <w:szCs w:val="24"/>
      <w:lang w:eastAsia="zh-CN"/>
    </w:rPr>
  </w:style>
  <w:style w:type="character" w:customStyle="1" w:styleId="PidipaginaCarattere1">
    <w:name w:val="Piè di pagina Carattere1"/>
    <w:rsid w:val="00D3510B"/>
    <w:rPr>
      <w:sz w:val="24"/>
      <w:szCs w:val="24"/>
      <w:lang w:eastAsia="zh-CN"/>
    </w:rPr>
  </w:style>
  <w:style w:type="character" w:customStyle="1" w:styleId="RientrocorpodeltestoCarattere1">
    <w:name w:val="Rientro corpo del testo Carattere1"/>
    <w:rsid w:val="00D3510B"/>
    <w:rPr>
      <w:rFonts w:ascii="Arial Narrow" w:hAnsi="Arial Narrow" w:cs="Arial Narrow" w:hint="default"/>
      <w:sz w:val="22"/>
      <w:lang w:eastAsia="zh-CN"/>
    </w:rPr>
  </w:style>
  <w:style w:type="character" w:customStyle="1" w:styleId="PreformattatoHTMLCarattere1">
    <w:name w:val="Preformattato HTML Carattere1"/>
    <w:rsid w:val="00D3510B"/>
    <w:rPr>
      <w:rFonts w:ascii="Courier New" w:hAnsi="Courier New" w:cs="Courier New" w:hint="default"/>
      <w:lang w:eastAsia="zh-CN"/>
    </w:rPr>
  </w:style>
  <w:style w:type="character" w:customStyle="1" w:styleId="Carpredefinitoparagrafo7">
    <w:name w:val="Car. predefinito paragrafo7"/>
    <w:rsid w:val="00D3510B"/>
  </w:style>
  <w:style w:type="character" w:customStyle="1" w:styleId="Carpredefinitoparagrafo9">
    <w:name w:val="Car. predefinito paragrafo9"/>
    <w:rsid w:val="00D3510B"/>
  </w:style>
  <w:style w:type="character" w:customStyle="1" w:styleId="ListLabel1">
    <w:name w:val="ListLabel 1"/>
    <w:rsid w:val="00D3510B"/>
    <w:rPr>
      <w:rFonts w:ascii="Verdana" w:hAnsi="Verdana" w:cs="Times New Roman" w:hint="default"/>
      <w:sz w:val="20"/>
    </w:rPr>
  </w:style>
  <w:style w:type="character" w:customStyle="1" w:styleId="ListLabel2">
    <w:name w:val="ListLabel 2"/>
    <w:rsid w:val="00D3510B"/>
    <w:rPr>
      <w:rFonts w:ascii="Times New Roman" w:hAnsi="Times New Roman" w:cs="Times New Roman" w:hint="default"/>
    </w:rPr>
  </w:style>
  <w:style w:type="character" w:customStyle="1" w:styleId="ListLabel3">
    <w:name w:val="ListLabel 3"/>
    <w:rsid w:val="00D3510B"/>
    <w:rPr>
      <w:rFonts w:ascii="Times New Roman" w:hAnsi="Times New Roman" w:cs="Times New Roman" w:hint="default"/>
    </w:rPr>
  </w:style>
  <w:style w:type="character" w:customStyle="1" w:styleId="ListLabel4">
    <w:name w:val="ListLabel 4"/>
    <w:rsid w:val="00D3510B"/>
    <w:rPr>
      <w:rFonts w:ascii="Times New Roman" w:hAnsi="Times New Roman" w:cs="Times New Roman" w:hint="default"/>
    </w:rPr>
  </w:style>
  <w:style w:type="character" w:customStyle="1" w:styleId="ListLabel5">
    <w:name w:val="ListLabel 5"/>
    <w:rsid w:val="00D3510B"/>
    <w:rPr>
      <w:rFonts w:ascii="Times New Roman" w:hAnsi="Times New Roman" w:cs="Times New Roman" w:hint="default"/>
    </w:rPr>
  </w:style>
  <w:style w:type="character" w:customStyle="1" w:styleId="ListLabel6">
    <w:name w:val="ListLabel 6"/>
    <w:rsid w:val="00D3510B"/>
    <w:rPr>
      <w:rFonts w:ascii="Times New Roman" w:hAnsi="Times New Roman" w:cs="Times New Roman" w:hint="default"/>
    </w:rPr>
  </w:style>
  <w:style w:type="character" w:customStyle="1" w:styleId="ListLabel7">
    <w:name w:val="ListLabel 7"/>
    <w:rsid w:val="00D3510B"/>
    <w:rPr>
      <w:rFonts w:ascii="Times New Roman" w:hAnsi="Times New Roman" w:cs="Times New Roman" w:hint="default"/>
    </w:rPr>
  </w:style>
  <w:style w:type="character" w:customStyle="1" w:styleId="ListLabel8">
    <w:name w:val="ListLabel 8"/>
    <w:rsid w:val="00D3510B"/>
    <w:rPr>
      <w:rFonts w:ascii="Times New Roman" w:hAnsi="Times New Roman" w:cs="Times New Roman" w:hint="default"/>
    </w:rPr>
  </w:style>
  <w:style w:type="character" w:customStyle="1" w:styleId="ListLabel9">
    <w:name w:val="ListLabel 9"/>
    <w:rsid w:val="00D3510B"/>
    <w:rPr>
      <w:rFonts w:ascii="Times New Roman" w:hAnsi="Times New Roman" w:cs="Times New Roman" w:hint="default"/>
    </w:rPr>
  </w:style>
  <w:style w:type="character" w:customStyle="1" w:styleId="ListLabel10">
    <w:name w:val="ListLabel 10"/>
    <w:rsid w:val="00D3510B"/>
    <w:rPr>
      <w:rFonts w:ascii="Verdana" w:hAnsi="Verdana" w:cs="Times New Roman" w:hint="default"/>
      <w:sz w:val="20"/>
    </w:rPr>
  </w:style>
  <w:style w:type="character" w:customStyle="1" w:styleId="ListLabel11">
    <w:name w:val="ListLabel 11"/>
    <w:rsid w:val="00D3510B"/>
    <w:rPr>
      <w:rFonts w:ascii="Times New Roman" w:hAnsi="Times New Roman" w:cs="Times New Roman" w:hint="default"/>
    </w:rPr>
  </w:style>
  <w:style w:type="character" w:customStyle="1" w:styleId="ListLabel12">
    <w:name w:val="ListLabel 12"/>
    <w:rsid w:val="00D3510B"/>
    <w:rPr>
      <w:rFonts w:ascii="Times New Roman" w:hAnsi="Times New Roman" w:cs="Times New Roman" w:hint="default"/>
    </w:rPr>
  </w:style>
  <w:style w:type="character" w:customStyle="1" w:styleId="ListLabel13">
    <w:name w:val="ListLabel 13"/>
    <w:rsid w:val="00D3510B"/>
    <w:rPr>
      <w:rFonts w:ascii="Times New Roman" w:hAnsi="Times New Roman" w:cs="Times New Roman" w:hint="default"/>
    </w:rPr>
  </w:style>
  <w:style w:type="character" w:customStyle="1" w:styleId="ListLabel14">
    <w:name w:val="ListLabel 14"/>
    <w:rsid w:val="00D3510B"/>
    <w:rPr>
      <w:rFonts w:ascii="Times New Roman" w:hAnsi="Times New Roman" w:cs="Times New Roman" w:hint="default"/>
    </w:rPr>
  </w:style>
  <w:style w:type="character" w:customStyle="1" w:styleId="ListLabel15">
    <w:name w:val="ListLabel 15"/>
    <w:rsid w:val="00D3510B"/>
    <w:rPr>
      <w:rFonts w:ascii="Times New Roman" w:hAnsi="Times New Roman" w:cs="Times New Roman" w:hint="default"/>
    </w:rPr>
  </w:style>
  <w:style w:type="character" w:customStyle="1" w:styleId="ListLabel16">
    <w:name w:val="ListLabel 16"/>
    <w:rsid w:val="00D3510B"/>
    <w:rPr>
      <w:rFonts w:ascii="Times New Roman" w:hAnsi="Times New Roman" w:cs="Times New Roman" w:hint="default"/>
    </w:rPr>
  </w:style>
  <w:style w:type="character" w:customStyle="1" w:styleId="ListLabel17">
    <w:name w:val="ListLabel 17"/>
    <w:rsid w:val="00D3510B"/>
    <w:rPr>
      <w:rFonts w:ascii="Times New Roman" w:hAnsi="Times New Roman" w:cs="Times New Roman" w:hint="default"/>
    </w:rPr>
  </w:style>
  <w:style w:type="character" w:customStyle="1" w:styleId="ListLabel18">
    <w:name w:val="ListLabel 18"/>
    <w:rsid w:val="00D3510B"/>
    <w:rPr>
      <w:rFonts w:ascii="Times New Roman" w:hAnsi="Times New Roman" w:cs="Times New Roman" w:hint="default"/>
    </w:rPr>
  </w:style>
  <w:style w:type="character" w:customStyle="1" w:styleId="WW-CollegamentoInternet">
    <w:name w:val="WW-Collegamento Internet"/>
    <w:rsid w:val="00D3510B"/>
    <w:rPr>
      <w:color w:val="0000FF"/>
      <w:u w:val="single"/>
    </w:rPr>
  </w:style>
  <w:style w:type="character" w:customStyle="1" w:styleId="WW-Enfasi">
    <w:name w:val="WW-Enfasi"/>
    <w:rsid w:val="00D3510B"/>
    <w:rPr>
      <w:i/>
      <w:iCs/>
    </w:rPr>
  </w:style>
  <w:style w:type="character" w:customStyle="1" w:styleId="Rimandocommento1">
    <w:name w:val="Rimando commento1"/>
    <w:rsid w:val="00D3510B"/>
    <w:rPr>
      <w:sz w:val="16"/>
      <w:szCs w:val="16"/>
    </w:rPr>
  </w:style>
  <w:style w:type="character" w:customStyle="1" w:styleId="SoggettocommentoCarattere">
    <w:name w:val="Soggetto commento Carattere"/>
    <w:rsid w:val="00D3510B"/>
    <w:rPr>
      <w:b/>
      <w:bCs/>
    </w:rPr>
  </w:style>
  <w:style w:type="character" w:customStyle="1" w:styleId="ListLabel19">
    <w:name w:val="ListLabel 19"/>
    <w:rsid w:val="00D3510B"/>
    <w:rPr>
      <w:rFonts w:ascii="OpenSymbol" w:hAnsi="OpenSymbol" w:cs="OpenSymbol" w:hint="default"/>
    </w:rPr>
  </w:style>
  <w:style w:type="character" w:customStyle="1" w:styleId="ListLabel20">
    <w:name w:val="ListLabel 20"/>
    <w:rsid w:val="00D3510B"/>
    <w:rPr>
      <w:rFonts w:ascii="OpenSymbol" w:hAnsi="OpenSymbol" w:cs="OpenSymbol" w:hint="default"/>
    </w:rPr>
  </w:style>
  <w:style w:type="character" w:customStyle="1" w:styleId="ListLabel21">
    <w:name w:val="ListLabel 21"/>
    <w:rsid w:val="00D3510B"/>
    <w:rPr>
      <w:rFonts w:ascii="OpenSymbol" w:hAnsi="OpenSymbol" w:cs="OpenSymbol" w:hint="default"/>
    </w:rPr>
  </w:style>
  <w:style w:type="character" w:customStyle="1" w:styleId="ListLabel22">
    <w:name w:val="ListLabel 22"/>
    <w:rsid w:val="00D3510B"/>
    <w:rPr>
      <w:rFonts w:ascii="OpenSymbol" w:hAnsi="OpenSymbol" w:cs="OpenSymbol" w:hint="default"/>
    </w:rPr>
  </w:style>
  <w:style w:type="character" w:customStyle="1" w:styleId="ListLabel23">
    <w:name w:val="ListLabel 23"/>
    <w:rsid w:val="00D3510B"/>
    <w:rPr>
      <w:rFonts w:ascii="OpenSymbol" w:hAnsi="OpenSymbol" w:cs="OpenSymbol" w:hint="default"/>
    </w:rPr>
  </w:style>
  <w:style w:type="character" w:customStyle="1" w:styleId="ListLabel24">
    <w:name w:val="ListLabel 24"/>
    <w:rsid w:val="00D3510B"/>
    <w:rPr>
      <w:rFonts w:ascii="OpenSymbol" w:hAnsi="OpenSymbol" w:cs="OpenSymbol" w:hint="default"/>
    </w:rPr>
  </w:style>
  <w:style w:type="character" w:customStyle="1" w:styleId="ListLabel25">
    <w:name w:val="ListLabel 25"/>
    <w:rsid w:val="00D3510B"/>
    <w:rPr>
      <w:rFonts w:ascii="Verdana" w:hAnsi="Verdana" w:cs="Verdana" w:hint="default"/>
      <w:sz w:val="20"/>
      <w:szCs w:val="20"/>
    </w:rPr>
  </w:style>
  <w:style w:type="character" w:customStyle="1" w:styleId="ListLabel26">
    <w:name w:val="ListLabel 26"/>
    <w:rsid w:val="00D3510B"/>
    <w:rPr>
      <w:rFonts w:ascii="OpenSymbol" w:hAnsi="OpenSymbol" w:cs="OpenSymbol" w:hint="default"/>
    </w:rPr>
  </w:style>
  <w:style w:type="character" w:customStyle="1" w:styleId="ListLabel27">
    <w:name w:val="ListLabel 27"/>
    <w:rsid w:val="00D3510B"/>
    <w:rPr>
      <w:rFonts w:ascii="OpenSymbol" w:hAnsi="OpenSymbol" w:cs="OpenSymbol" w:hint="default"/>
    </w:rPr>
  </w:style>
  <w:style w:type="character" w:customStyle="1" w:styleId="ListLabel28">
    <w:name w:val="ListLabel 28"/>
    <w:rsid w:val="00D3510B"/>
    <w:rPr>
      <w:rFonts w:ascii="OpenSymbol" w:hAnsi="OpenSymbol" w:cs="OpenSymbol" w:hint="default"/>
    </w:rPr>
  </w:style>
  <w:style w:type="character" w:customStyle="1" w:styleId="ListLabel29">
    <w:name w:val="ListLabel 29"/>
    <w:rsid w:val="00D3510B"/>
    <w:rPr>
      <w:rFonts w:ascii="OpenSymbol" w:hAnsi="OpenSymbol" w:cs="OpenSymbol" w:hint="default"/>
    </w:rPr>
  </w:style>
  <w:style w:type="character" w:customStyle="1" w:styleId="ListLabel30">
    <w:name w:val="ListLabel 30"/>
    <w:rsid w:val="00D3510B"/>
    <w:rPr>
      <w:rFonts w:ascii="OpenSymbol" w:hAnsi="OpenSymbol" w:cs="OpenSymbol" w:hint="default"/>
    </w:rPr>
  </w:style>
  <w:style w:type="character" w:customStyle="1" w:styleId="ListLabel31">
    <w:name w:val="ListLabel 31"/>
    <w:rsid w:val="00D3510B"/>
    <w:rPr>
      <w:rFonts w:ascii="OpenSymbol" w:hAnsi="OpenSymbol" w:cs="OpenSymbol" w:hint="default"/>
    </w:rPr>
  </w:style>
  <w:style w:type="character" w:customStyle="1" w:styleId="ListLabel32">
    <w:name w:val="ListLabel 32"/>
    <w:rsid w:val="00D3510B"/>
    <w:rPr>
      <w:rFonts w:ascii="OpenSymbol" w:hAnsi="OpenSymbol" w:cs="OpenSymbol" w:hint="default"/>
    </w:rPr>
  </w:style>
  <w:style w:type="character" w:customStyle="1" w:styleId="ListLabel33">
    <w:name w:val="ListLabel 33"/>
    <w:rsid w:val="00D3510B"/>
    <w:rPr>
      <w:rFonts w:ascii="OpenSymbol" w:hAnsi="OpenSymbol" w:cs="OpenSymbol" w:hint="default"/>
    </w:rPr>
  </w:style>
  <w:style w:type="character" w:customStyle="1" w:styleId="ListLabel34">
    <w:name w:val="ListLabel 34"/>
    <w:rsid w:val="00D3510B"/>
    <w:rPr>
      <w:rFonts w:ascii="OpenSymbol" w:hAnsi="OpenSymbol" w:cs="OpenSymbol" w:hint="default"/>
    </w:rPr>
  </w:style>
  <w:style w:type="character" w:customStyle="1" w:styleId="ListLabel35">
    <w:name w:val="ListLabel 35"/>
    <w:rsid w:val="00D3510B"/>
    <w:rPr>
      <w:rFonts w:ascii="OpenSymbol" w:hAnsi="OpenSymbol" w:cs="OpenSymbol" w:hint="default"/>
    </w:rPr>
  </w:style>
  <w:style w:type="character" w:customStyle="1" w:styleId="ListLabel36">
    <w:name w:val="ListLabel 36"/>
    <w:rsid w:val="00D3510B"/>
    <w:rPr>
      <w:rFonts w:ascii="OpenSymbol" w:hAnsi="OpenSymbol" w:cs="OpenSymbol" w:hint="default"/>
    </w:rPr>
  </w:style>
  <w:style w:type="character" w:customStyle="1" w:styleId="ListLabel37">
    <w:name w:val="ListLabel 37"/>
    <w:rsid w:val="00D3510B"/>
    <w:rPr>
      <w:rFonts w:ascii="OpenSymbol" w:hAnsi="OpenSymbol" w:cs="OpenSymbol" w:hint="default"/>
    </w:rPr>
  </w:style>
  <w:style w:type="character" w:customStyle="1" w:styleId="ListLabel38">
    <w:name w:val="ListLabel 38"/>
    <w:rsid w:val="00D3510B"/>
    <w:rPr>
      <w:rFonts w:ascii="OpenSymbol" w:hAnsi="OpenSymbol" w:cs="OpenSymbol" w:hint="default"/>
    </w:rPr>
  </w:style>
  <w:style w:type="character" w:customStyle="1" w:styleId="ListLabel39">
    <w:name w:val="ListLabel 39"/>
    <w:rsid w:val="00D3510B"/>
    <w:rPr>
      <w:rFonts w:ascii="OpenSymbol" w:hAnsi="OpenSymbol" w:cs="OpenSymbol" w:hint="default"/>
    </w:rPr>
  </w:style>
  <w:style w:type="character" w:customStyle="1" w:styleId="ListLabel40">
    <w:name w:val="ListLabel 40"/>
    <w:rsid w:val="00D3510B"/>
    <w:rPr>
      <w:rFonts w:ascii="OpenSymbol" w:hAnsi="OpenSymbol" w:cs="OpenSymbol" w:hint="default"/>
    </w:rPr>
  </w:style>
  <w:style w:type="character" w:customStyle="1" w:styleId="ListLabel41">
    <w:name w:val="ListLabel 41"/>
    <w:rsid w:val="00D3510B"/>
    <w:rPr>
      <w:rFonts w:ascii="OpenSymbol" w:hAnsi="OpenSymbol" w:cs="OpenSymbol" w:hint="default"/>
    </w:rPr>
  </w:style>
  <w:style w:type="character" w:customStyle="1" w:styleId="ListLabel42">
    <w:name w:val="ListLabel 42"/>
    <w:rsid w:val="00D3510B"/>
    <w:rPr>
      <w:rFonts w:ascii="OpenSymbol" w:hAnsi="OpenSymbol" w:cs="OpenSymbol" w:hint="default"/>
    </w:rPr>
  </w:style>
  <w:style w:type="character" w:customStyle="1" w:styleId="ListLabel43">
    <w:name w:val="ListLabel 43"/>
    <w:rsid w:val="00D3510B"/>
    <w:rPr>
      <w:rFonts w:ascii="Times New Roman" w:hAnsi="Times New Roman" w:cs="Times New Roman" w:hint="default"/>
    </w:rPr>
  </w:style>
  <w:style w:type="character" w:customStyle="1" w:styleId="ListLabel44">
    <w:name w:val="ListLabel 44"/>
    <w:rsid w:val="00D3510B"/>
    <w:rPr>
      <w:rFonts w:ascii="Times New Roman" w:eastAsia="Times New Roman" w:hAnsi="Times New Roman" w:cs="Calibri" w:hint="default"/>
    </w:rPr>
  </w:style>
  <w:style w:type="character" w:customStyle="1" w:styleId="ListLabel45">
    <w:name w:val="ListLabel 45"/>
    <w:rsid w:val="00D3510B"/>
    <w:rPr>
      <w:rFonts w:ascii="Verdana" w:hAnsi="Verdana" w:cs="Verdana" w:hint="default"/>
      <w:sz w:val="20"/>
      <w:szCs w:val="20"/>
    </w:rPr>
  </w:style>
  <w:style w:type="character" w:customStyle="1" w:styleId="ListLabel46">
    <w:name w:val="ListLabel 46"/>
    <w:rsid w:val="00D3510B"/>
    <w:rPr>
      <w:rFonts w:ascii="Verdana" w:hAnsi="Verdana" w:cs="Verdana" w:hint="default"/>
      <w:sz w:val="20"/>
      <w:szCs w:val="20"/>
    </w:rPr>
  </w:style>
  <w:style w:type="character" w:customStyle="1" w:styleId="ListLabel47">
    <w:name w:val="ListLabel 47"/>
    <w:rsid w:val="00D3510B"/>
    <w:rPr>
      <w:sz w:val="20"/>
      <w:szCs w:val="20"/>
    </w:rPr>
  </w:style>
  <w:style w:type="character" w:customStyle="1" w:styleId="ListLabel48">
    <w:name w:val="ListLabel 48"/>
    <w:rsid w:val="00D3510B"/>
    <w:rPr>
      <w:rFonts w:ascii="Courier New" w:hAnsi="Courier New" w:cs="Courier New" w:hint="default"/>
    </w:rPr>
  </w:style>
  <w:style w:type="character" w:customStyle="1" w:styleId="ListLabel49">
    <w:name w:val="ListLabel 49"/>
    <w:rsid w:val="00D3510B"/>
    <w:rPr>
      <w:rFonts w:ascii="Courier New" w:hAnsi="Courier New" w:cs="Courier New" w:hint="default"/>
    </w:rPr>
  </w:style>
  <w:style w:type="character" w:customStyle="1" w:styleId="ListLabel50">
    <w:name w:val="ListLabel 50"/>
    <w:rsid w:val="00D3510B"/>
    <w:rPr>
      <w:rFonts w:ascii="Courier New" w:hAnsi="Courier New" w:cs="Courier New" w:hint="default"/>
    </w:rPr>
  </w:style>
  <w:style w:type="character" w:customStyle="1" w:styleId="ListLabel51">
    <w:name w:val="ListLabel 51"/>
    <w:rsid w:val="00D3510B"/>
    <w:rPr>
      <w:rFonts w:ascii="Courier New" w:hAnsi="Courier New" w:cs="Courier New" w:hint="default"/>
    </w:rPr>
  </w:style>
  <w:style w:type="character" w:customStyle="1" w:styleId="ListLabel52">
    <w:name w:val="ListLabel 52"/>
    <w:rsid w:val="00D3510B"/>
    <w:rPr>
      <w:rFonts w:ascii="Courier New" w:hAnsi="Courier New" w:cs="Courier New" w:hint="default"/>
    </w:rPr>
  </w:style>
  <w:style w:type="character" w:customStyle="1" w:styleId="ListLabel53">
    <w:name w:val="ListLabel 53"/>
    <w:rsid w:val="00D3510B"/>
    <w:rPr>
      <w:rFonts w:ascii="Courier New" w:hAnsi="Courier New" w:cs="Courier New" w:hint="default"/>
    </w:rPr>
  </w:style>
  <w:style w:type="character" w:customStyle="1" w:styleId="ListLabel54">
    <w:name w:val="ListLabel 54"/>
    <w:rsid w:val="00D3510B"/>
    <w:rPr>
      <w:rFonts w:ascii="Courier New" w:hAnsi="Courier New" w:cs="Courier New" w:hint="default"/>
    </w:rPr>
  </w:style>
  <w:style w:type="character" w:customStyle="1" w:styleId="ListLabel55">
    <w:name w:val="ListLabel 55"/>
    <w:rsid w:val="00D3510B"/>
    <w:rPr>
      <w:rFonts w:ascii="Courier New" w:hAnsi="Courier New" w:cs="Courier New" w:hint="default"/>
    </w:rPr>
  </w:style>
  <w:style w:type="character" w:customStyle="1" w:styleId="ListLabel56">
    <w:name w:val="ListLabel 56"/>
    <w:rsid w:val="00D3510B"/>
    <w:rPr>
      <w:rFonts w:ascii="Courier New" w:hAnsi="Courier New" w:cs="Courier New" w:hint="default"/>
    </w:rPr>
  </w:style>
  <w:style w:type="character" w:customStyle="1" w:styleId="ListLabel57">
    <w:name w:val="ListLabel 57"/>
    <w:rsid w:val="00D3510B"/>
    <w:rPr>
      <w:rFonts w:ascii="Verdana" w:hAnsi="Verdana" w:cs="Verdana" w:hint="default"/>
      <w:b/>
      <w:bCs/>
      <w:sz w:val="20"/>
      <w:szCs w:val="20"/>
    </w:rPr>
  </w:style>
  <w:style w:type="character" w:customStyle="1" w:styleId="ListLabel58">
    <w:name w:val="ListLabel 58"/>
    <w:rsid w:val="00D3510B"/>
    <w:rPr>
      <w:b/>
      <w:bCs/>
      <w:sz w:val="20"/>
      <w:szCs w:val="20"/>
    </w:rPr>
  </w:style>
  <w:style w:type="character" w:customStyle="1" w:styleId="ListLabel59">
    <w:name w:val="ListLabel 59"/>
    <w:rsid w:val="00D3510B"/>
    <w:rPr>
      <w:rFonts w:ascii="Verdana" w:hAnsi="Verdana" w:cs="Wingdings" w:hint="default"/>
      <w:sz w:val="20"/>
    </w:rPr>
  </w:style>
  <w:style w:type="character" w:customStyle="1" w:styleId="ListLabel60">
    <w:name w:val="ListLabel 60"/>
    <w:rsid w:val="00D3510B"/>
    <w:rPr>
      <w:rFonts w:ascii="Courier New" w:hAnsi="Courier New" w:cs="Courier New" w:hint="default"/>
    </w:rPr>
  </w:style>
  <w:style w:type="character" w:customStyle="1" w:styleId="ListLabel61">
    <w:name w:val="ListLabel 61"/>
    <w:rsid w:val="00D3510B"/>
    <w:rPr>
      <w:rFonts w:ascii="Wingdings" w:hAnsi="Wingdings" w:cs="Wingdings" w:hint="default"/>
    </w:rPr>
  </w:style>
  <w:style w:type="character" w:customStyle="1" w:styleId="ListLabel62">
    <w:name w:val="ListLabel 62"/>
    <w:rsid w:val="00D3510B"/>
    <w:rPr>
      <w:rFonts w:ascii="Symbol" w:hAnsi="Symbol" w:cs="Symbol" w:hint="default"/>
    </w:rPr>
  </w:style>
  <w:style w:type="character" w:customStyle="1" w:styleId="ListLabel63">
    <w:name w:val="ListLabel 63"/>
    <w:rsid w:val="00D3510B"/>
    <w:rPr>
      <w:rFonts w:ascii="Courier New" w:hAnsi="Courier New" w:cs="Courier New" w:hint="default"/>
    </w:rPr>
  </w:style>
  <w:style w:type="character" w:customStyle="1" w:styleId="ListLabel64">
    <w:name w:val="ListLabel 64"/>
    <w:rsid w:val="00D3510B"/>
    <w:rPr>
      <w:rFonts w:ascii="Wingdings" w:hAnsi="Wingdings" w:cs="Wingdings" w:hint="default"/>
    </w:rPr>
  </w:style>
  <w:style w:type="character" w:customStyle="1" w:styleId="ListLabel65">
    <w:name w:val="ListLabel 65"/>
    <w:rsid w:val="00D3510B"/>
    <w:rPr>
      <w:rFonts w:ascii="Symbol" w:hAnsi="Symbol" w:cs="Symbol" w:hint="default"/>
    </w:rPr>
  </w:style>
  <w:style w:type="character" w:customStyle="1" w:styleId="ListLabel66">
    <w:name w:val="ListLabel 66"/>
    <w:rsid w:val="00D3510B"/>
    <w:rPr>
      <w:rFonts w:ascii="Courier New" w:hAnsi="Courier New" w:cs="Courier New" w:hint="default"/>
    </w:rPr>
  </w:style>
  <w:style w:type="character" w:customStyle="1" w:styleId="ListLabel67">
    <w:name w:val="ListLabel 67"/>
    <w:rsid w:val="00D3510B"/>
    <w:rPr>
      <w:rFonts w:ascii="Wingdings" w:hAnsi="Wingdings" w:cs="Wingdings" w:hint="default"/>
    </w:rPr>
  </w:style>
  <w:style w:type="character" w:customStyle="1" w:styleId="TitoloCarattere4">
    <w:name w:val="Titolo Carattere4"/>
    <w:rsid w:val="00D3510B"/>
    <w:rPr>
      <w:rFonts w:ascii="Calibri Light" w:eastAsia="Times New Roman" w:hAnsi="Calibri Light" w:cs="Times New Roman" w:hint="default"/>
      <w:b/>
      <w:bCs/>
      <w:kern w:val="2"/>
      <w:sz w:val="32"/>
      <w:szCs w:val="32"/>
      <w:lang w:eastAsia="zh-CN"/>
    </w:rPr>
  </w:style>
  <w:style w:type="character" w:customStyle="1" w:styleId="Corpodeltesto2Carattere4">
    <w:name w:val="Corpo del testo 2 Carattere4"/>
    <w:rsid w:val="00D3510B"/>
    <w:rPr>
      <w:sz w:val="24"/>
      <w:szCs w:val="24"/>
      <w:lang w:eastAsia="zh-CN"/>
    </w:rPr>
  </w:style>
  <w:style w:type="character" w:customStyle="1" w:styleId="Corpodeltesto3Carattere4">
    <w:name w:val="Corpo del testo 3 Carattere4"/>
    <w:rsid w:val="00D3510B"/>
    <w:rPr>
      <w:sz w:val="16"/>
      <w:szCs w:val="16"/>
      <w:lang w:eastAsia="zh-CN"/>
    </w:rPr>
  </w:style>
  <w:style w:type="character" w:customStyle="1" w:styleId="Rientrocorpodeltesto2Carattere4">
    <w:name w:val="Rientro corpo del testo 2 Carattere4"/>
    <w:rsid w:val="00D3510B"/>
    <w:rPr>
      <w:sz w:val="24"/>
      <w:szCs w:val="24"/>
      <w:lang w:eastAsia="zh-CN"/>
    </w:rPr>
  </w:style>
  <w:style w:type="character" w:customStyle="1" w:styleId="Rientrocorpodeltesto3Carattere4">
    <w:name w:val="Rientro corpo del testo 3 Carattere4"/>
    <w:rsid w:val="00D3510B"/>
    <w:rPr>
      <w:sz w:val="16"/>
      <w:szCs w:val="16"/>
      <w:lang w:eastAsia="zh-CN"/>
    </w:rPr>
  </w:style>
  <w:style w:type="character" w:customStyle="1" w:styleId="TestocommentoCarattere1">
    <w:name w:val="Testo commento Carattere1"/>
    <w:rsid w:val="00D3510B"/>
    <w:rPr>
      <w:lang w:eastAsia="zh-CN"/>
    </w:rPr>
  </w:style>
  <w:style w:type="character" w:customStyle="1" w:styleId="SoggettocommentoCarattere1">
    <w:name w:val="Soggetto commento Carattere1"/>
    <w:rsid w:val="00D3510B"/>
    <w:rPr>
      <w:b/>
      <w:bCs/>
      <w:lang w:eastAsia="zh-CN"/>
    </w:rPr>
  </w:style>
  <w:style w:type="character" w:customStyle="1" w:styleId="CorpotestoCarattere2">
    <w:name w:val="Corpo testo Carattere2"/>
    <w:semiHidden/>
    <w:locked/>
    <w:rsid w:val="00D3510B"/>
    <w:rPr>
      <w:rFonts w:ascii="Arial Narrow" w:eastAsia="Times New Roman" w:hAnsi="Arial Narrow" w:cs="Arial Narrow"/>
      <w:sz w:val="22"/>
      <w:lang w:eastAsia="zh-CN"/>
    </w:rPr>
  </w:style>
  <w:style w:type="character" w:customStyle="1" w:styleId="TestofumettoCarattere2">
    <w:name w:val="Testo fumetto Carattere2"/>
    <w:link w:val="Testofumetto"/>
    <w:semiHidden/>
    <w:locked/>
    <w:rsid w:val="00D3510B"/>
    <w:rPr>
      <w:rFonts w:ascii="Tahoma" w:eastAsia="Times New Roman" w:hAnsi="Tahoma" w:cs="Tahoma"/>
      <w:sz w:val="16"/>
      <w:szCs w:val="16"/>
      <w:lang w:eastAsia="zh-CN"/>
    </w:rPr>
  </w:style>
  <w:style w:type="character" w:customStyle="1" w:styleId="IntestazioneCarattere2">
    <w:name w:val="Intestazione Carattere2"/>
    <w:semiHidden/>
    <w:locked/>
    <w:rsid w:val="00D3510B"/>
    <w:rPr>
      <w:rFonts w:ascii="Times New Roman" w:eastAsia="Times New Roman" w:hAnsi="Times New Roman"/>
      <w:sz w:val="24"/>
      <w:szCs w:val="24"/>
      <w:lang w:eastAsia="zh-CN"/>
    </w:rPr>
  </w:style>
  <w:style w:type="character" w:customStyle="1" w:styleId="PidipaginaCarattere2">
    <w:name w:val="Piè di pagina Carattere2"/>
    <w:locked/>
    <w:rsid w:val="00D3510B"/>
    <w:rPr>
      <w:rFonts w:ascii="Times New Roman" w:eastAsia="Times New Roman" w:hAnsi="Times New Roman"/>
      <w:sz w:val="24"/>
      <w:szCs w:val="24"/>
      <w:lang w:eastAsia="zh-CN"/>
    </w:rPr>
  </w:style>
  <w:style w:type="character" w:customStyle="1" w:styleId="RientrocorpodeltestoCarattere2">
    <w:name w:val="Rientro corpo del testo Carattere2"/>
    <w:link w:val="Rientrocorpodeltesto"/>
    <w:semiHidden/>
    <w:locked/>
    <w:rsid w:val="00D3510B"/>
    <w:rPr>
      <w:rFonts w:ascii="Arial Narrow" w:eastAsia="Times New Roman" w:hAnsi="Arial Narrow" w:cs="Arial Narrow"/>
      <w:sz w:val="22"/>
      <w:szCs w:val="20"/>
      <w:lang w:eastAsia="zh-CN"/>
    </w:rPr>
  </w:style>
  <w:style w:type="character" w:customStyle="1" w:styleId="PreformattatoHTMLCarattere2">
    <w:name w:val="Preformattato HTML Carattere2"/>
    <w:link w:val="PreformattatoHTML"/>
    <w:semiHidden/>
    <w:locked/>
    <w:rsid w:val="00D3510B"/>
    <w:rPr>
      <w:rFonts w:ascii="Courier New" w:eastAsia="Times New Roman" w:hAnsi="Courier New" w:cs="Courier New"/>
      <w:sz w:val="20"/>
      <w:szCs w:val="20"/>
      <w:lang w:eastAsia="zh-CN"/>
    </w:rPr>
  </w:style>
  <w:style w:type="character" w:customStyle="1" w:styleId="TestocommentoCarattere2">
    <w:name w:val="Testo commento Carattere2"/>
    <w:link w:val="Testocommento"/>
    <w:uiPriority w:val="99"/>
    <w:semiHidden/>
    <w:locked/>
    <w:rsid w:val="00D3510B"/>
    <w:rPr>
      <w:rFonts w:ascii="Times New Roman" w:eastAsia="Times New Roman" w:hAnsi="Times New Roman" w:cs="Times New Roman"/>
      <w:sz w:val="20"/>
      <w:szCs w:val="20"/>
      <w:lang w:eastAsia="zh-CN"/>
    </w:rPr>
  </w:style>
  <w:style w:type="paragraph" w:styleId="Soggettocommento">
    <w:name w:val="annotation subject"/>
    <w:basedOn w:val="Testocommento1"/>
    <w:next w:val="Testocommento1"/>
    <w:link w:val="SoggettocommentoCarattere2"/>
    <w:semiHidden/>
    <w:unhideWhenUsed/>
    <w:rsid w:val="00D3510B"/>
    <w:rPr>
      <w:b/>
      <w:bCs/>
    </w:rPr>
  </w:style>
  <w:style w:type="character" w:customStyle="1" w:styleId="SoggettocommentoCarattere2">
    <w:name w:val="Soggetto commento Carattere2"/>
    <w:basedOn w:val="TestocommentoCarattere"/>
    <w:link w:val="Soggettocommento"/>
    <w:semiHidden/>
    <w:rsid w:val="00D3510B"/>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8862">
      <w:bodyDiv w:val="1"/>
      <w:marLeft w:val="0"/>
      <w:marRight w:val="0"/>
      <w:marTop w:val="0"/>
      <w:marBottom w:val="0"/>
      <w:divBdr>
        <w:top w:val="none" w:sz="0" w:space="0" w:color="auto"/>
        <w:left w:val="none" w:sz="0" w:space="0" w:color="auto"/>
        <w:bottom w:val="none" w:sz="0" w:space="0" w:color="auto"/>
        <w:right w:val="none" w:sz="0" w:space="0" w:color="auto"/>
      </w:divBdr>
    </w:div>
    <w:div w:id="61997202">
      <w:bodyDiv w:val="1"/>
      <w:marLeft w:val="0"/>
      <w:marRight w:val="0"/>
      <w:marTop w:val="0"/>
      <w:marBottom w:val="0"/>
      <w:divBdr>
        <w:top w:val="none" w:sz="0" w:space="0" w:color="auto"/>
        <w:left w:val="none" w:sz="0" w:space="0" w:color="auto"/>
        <w:bottom w:val="none" w:sz="0" w:space="0" w:color="auto"/>
        <w:right w:val="none" w:sz="0" w:space="0" w:color="auto"/>
      </w:divBdr>
    </w:div>
    <w:div w:id="66340927">
      <w:bodyDiv w:val="1"/>
      <w:marLeft w:val="0"/>
      <w:marRight w:val="0"/>
      <w:marTop w:val="0"/>
      <w:marBottom w:val="0"/>
      <w:divBdr>
        <w:top w:val="none" w:sz="0" w:space="0" w:color="auto"/>
        <w:left w:val="none" w:sz="0" w:space="0" w:color="auto"/>
        <w:bottom w:val="none" w:sz="0" w:space="0" w:color="auto"/>
        <w:right w:val="none" w:sz="0" w:space="0" w:color="auto"/>
      </w:divBdr>
    </w:div>
    <w:div w:id="117453858">
      <w:bodyDiv w:val="1"/>
      <w:marLeft w:val="0"/>
      <w:marRight w:val="0"/>
      <w:marTop w:val="0"/>
      <w:marBottom w:val="0"/>
      <w:divBdr>
        <w:top w:val="none" w:sz="0" w:space="0" w:color="auto"/>
        <w:left w:val="none" w:sz="0" w:space="0" w:color="auto"/>
        <w:bottom w:val="none" w:sz="0" w:space="0" w:color="auto"/>
        <w:right w:val="none" w:sz="0" w:space="0" w:color="auto"/>
      </w:divBdr>
    </w:div>
    <w:div w:id="146555522">
      <w:bodyDiv w:val="1"/>
      <w:marLeft w:val="0"/>
      <w:marRight w:val="0"/>
      <w:marTop w:val="0"/>
      <w:marBottom w:val="0"/>
      <w:divBdr>
        <w:top w:val="none" w:sz="0" w:space="0" w:color="auto"/>
        <w:left w:val="none" w:sz="0" w:space="0" w:color="auto"/>
        <w:bottom w:val="none" w:sz="0" w:space="0" w:color="auto"/>
        <w:right w:val="none" w:sz="0" w:space="0" w:color="auto"/>
      </w:divBdr>
    </w:div>
    <w:div w:id="193007456">
      <w:bodyDiv w:val="1"/>
      <w:marLeft w:val="0"/>
      <w:marRight w:val="0"/>
      <w:marTop w:val="0"/>
      <w:marBottom w:val="0"/>
      <w:divBdr>
        <w:top w:val="none" w:sz="0" w:space="0" w:color="auto"/>
        <w:left w:val="none" w:sz="0" w:space="0" w:color="auto"/>
        <w:bottom w:val="none" w:sz="0" w:space="0" w:color="auto"/>
        <w:right w:val="none" w:sz="0" w:space="0" w:color="auto"/>
      </w:divBdr>
    </w:div>
    <w:div w:id="212082323">
      <w:bodyDiv w:val="1"/>
      <w:marLeft w:val="0"/>
      <w:marRight w:val="0"/>
      <w:marTop w:val="0"/>
      <w:marBottom w:val="0"/>
      <w:divBdr>
        <w:top w:val="none" w:sz="0" w:space="0" w:color="auto"/>
        <w:left w:val="none" w:sz="0" w:space="0" w:color="auto"/>
        <w:bottom w:val="none" w:sz="0" w:space="0" w:color="auto"/>
        <w:right w:val="none" w:sz="0" w:space="0" w:color="auto"/>
      </w:divBdr>
    </w:div>
    <w:div w:id="219832521">
      <w:bodyDiv w:val="1"/>
      <w:marLeft w:val="0"/>
      <w:marRight w:val="0"/>
      <w:marTop w:val="0"/>
      <w:marBottom w:val="0"/>
      <w:divBdr>
        <w:top w:val="none" w:sz="0" w:space="0" w:color="auto"/>
        <w:left w:val="none" w:sz="0" w:space="0" w:color="auto"/>
        <w:bottom w:val="none" w:sz="0" w:space="0" w:color="auto"/>
        <w:right w:val="none" w:sz="0" w:space="0" w:color="auto"/>
      </w:divBdr>
    </w:div>
    <w:div w:id="242028880">
      <w:bodyDiv w:val="1"/>
      <w:marLeft w:val="0"/>
      <w:marRight w:val="0"/>
      <w:marTop w:val="0"/>
      <w:marBottom w:val="0"/>
      <w:divBdr>
        <w:top w:val="none" w:sz="0" w:space="0" w:color="auto"/>
        <w:left w:val="none" w:sz="0" w:space="0" w:color="auto"/>
        <w:bottom w:val="none" w:sz="0" w:space="0" w:color="auto"/>
        <w:right w:val="none" w:sz="0" w:space="0" w:color="auto"/>
      </w:divBdr>
    </w:div>
    <w:div w:id="248273002">
      <w:bodyDiv w:val="1"/>
      <w:marLeft w:val="0"/>
      <w:marRight w:val="0"/>
      <w:marTop w:val="0"/>
      <w:marBottom w:val="0"/>
      <w:divBdr>
        <w:top w:val="none" w:sz="0" w:space="0" w:color="auto"/>
        <w:left w:val="none" w:sz="0" w:space="0" w:color="auto"/>
        <w:bottom w:val="none" w:sz="0" w:space="0" w:color="auto"/>
        <w:right w:val="none" w:sz="0" w:space="0" w:color="auto"/>
      </w:divBdr>
    </w:div>
    <w:div w:id="252714403">
      <w:bodyDiv w:val="1"/>
      <w:marLeft w:val="0"/>
      <w:marRight w:val="0"/>
      <w:marTop w:val="0"/>
      <w:marBottom w:val="0"/>
      <w:divBdr>
        <w:top w:val="none" w:sz="0" w:space="0" w:color="auto"/>
        <w:left w:val="none" w:sz="0" w:space="0" w:color="auto"/>
        <w:bottom w:val="none" w:sz="0" w:space="0" w:color="auto"/>
        <w:right w:val="none" w:sz="0" w:space="0" w:color="auto"/>
      </w:divBdr>
    </w:div>
    <w:div w:id="289747294">
      <w:bodyDiv w:val="1"/>
      <w:marLeft w:val="0"/>
      <w:marRight w:val="0"/>
      <w:marTop w:val="0"/>
      <w:marBottom w:val="0"/>
      <w:divBdr>
        <w:top w:val="none" w:sz="0" w:space="0" w:color="auto"/>
        <w:left w:val="none" w:sz="0" w:space="0" w:color="auto"/>
        <w:bottom w:val="none" w:sz="0" w:space="0" w:color="auto"/>
        <w:right w:val="none" w:sz="0" w:space="0" w:color="auto"/>
      </w:divBdr>
    </w:div>
    <w:div w:id="302202350">
      <w:bodyDiv w:val="1"/>
      <w:marLeft w:val="0"/>
      <w:marRight w:val="0"/>
      <w:marTop w:val="0"/>
      <w:marBottom w:val="0"/>
      <w:divBdr>
        <w:top w:val="none" w:sz="0" w:space="0" w:color="auto"/>
        <w:left w:val="none" w:sz="0" w:space="0" w:color="auto"/>
        <w:bottom w:val="none" w:sz="0" w:space="0" w:color="auto"/>
        <w:right w:val="none" w:sz="0" w:space="0" w:color="auto"/>
      </w:divBdr>
    </w:div>
    <w:div w:id="304091014">
      <w:bodyDiv w:val="1"/>
      <w:marLeft w:val="0"/>
      <w:marRight w:val="0"/>
      <w:marTop w:val="0"/>
      <w:marBottom w:val="0"/>
      <w:divBdr>
        <w:top w:val="none" w:sz="0" w:space="0" w:color="auto"/>
        <w:left w:val="none" w:sz="0" w:space="0" w:color="auto"/>
        <w:bottom w:val="none" w:sz="0" w:space="0" w:color="auto"/>
        <w:right w:val="none" w:sz="0" w:space="0" w:color="auto"/>
      </w:divBdr>
    </w:div>
    <w:div w:id="310713445">
      <w:bodyDiv w:val="1"/>
      <w:marLeft w:val="0"/>
      <w:marRight w:val="0"/>
      <w:marTop w:val="0"/>
      <w:marBottom w:val="0"/>
      <w:divBdr>
        <w:top w:val="none" w:sz="0" w:space="0" w:color="auto"/>
        <w:left w:val="none" w:sz="0" w:space="0" w:color="auto"/>
        <w:bottom w:val="none" w:sz="0" w:space="0" w:color="auto"/>
        <w:right w:val="none" w:sz="0" w:space="0" w:color="auto"/>
      </w:divBdr>
    </w:div>
    <w:div w:id="318312411">
      <w:bodyDiv w:val="1"/>
      <w:marLeft w:val="0"/>
      <w:marRight w:val="0"/>
      <w:marTop w:val="0"/>
      <w:marBottom w:val="0"/>
      <w:divBdr>
        <w:top w:val="none" w:sz="0" w:space="0" w:color="auto"/>
        <w:left w:val="none" w:sz="0" w:space="0" w:color="auto"/>
        <w:bottom w:val="none" w:sz="0" w:space="0" w:color="auto"/>
        <w:right w:val="none" w:sz="0" w:space="0" w:color="auto"/>
      </w:divBdr>
    </w:div>
    <w:div w:id="326055770">
      <w:bodyDiv w:val="1"/>
      <w:marLeft w:val="0"/>
      <w:marRight w:val="0"/>
      <w:marTop w:val="0"/>
      <w:marBottom w:val="0"/>
      <w:divBdr>
        <w:top w:val="none" w:sz="0" w:space="0" w:color="auto"/>
        <w:left w:val="none" w:sz="0" w:space="0" w:color="auto"/>
        <w:bottom w:val="none" w:sz="0" w:space="0" w:color="auto"/>
        <w:right w:val="none" w:sz="0" w:space="0" w:color="auto"/>
      </w:divBdr>
    </w:div>
    <w:div w:id="354383098">
      <w:bodyDiv w:val="1"/>
      <w:marLeft w:val="0"/>
      <w:marRight w:val="0"/>
      <w:marTop w:val="0"/>
      <w:marBottom w:val="0"/>
      <w:divBdr>
        <w:top w:val="none" w:sz="0" w:space="0" w:color="auto"/>
        <w:left w:val="none" w:sz="0" w:space="0" w:color="auto"/>
        <w:bottom w:val="none" w:sz="0" w:space="0" w:color="auto"/>
        <w:right w:val="none" w:sz="0" w:space="0" w:color="auto"/>
      </w:divBdr>
      <w:divsChild>
        <w:div w:id="618991195">
          <w:marLeft w:val="-120"/>
          <w:marRight w:val="-120"/>
          <w:marTop w:val="0"/>
          <w:marBottom w:val="0"/>
          <w:divBdr>
            <w:top w:val="none" w:sz="0" w:space="0" w:color="auto"/>
            <w:left w:val="none" w:sz="0" w:space="0" w:color="auto"/>
            <w:bottom w:val="none" w:sz="0" w:space="0" w:color="auto"/>
            <w:right w:val="none" w:sz="0" w:space="0" w:color="auto"/>
          </w:divBdr>
          <w:divsChild>
            <w:div w:id="839735053">
              <w:marLeft w:val="0"/>
              <w:marRight w:val="0"/>
              <w:marTop w:val="0"/>
              <w:marBottom w:val="0"/>
              <w:divBdr>
                <w:top w:val="none" w:sz="0" w:space="0" w:color="auto"/>
                <w:left w:val="none" w:sz="0" w:space="0" w:color="auto"/>
                <w:bottom w:val="none" w:sz="0" w:space="0" w:color="auto"/>
                <w:right w:val="none" w:sz="0" w:space="0" w:color="auto"/>
              </w:divBdr>
            </w:div>
          </w:divsChild>
        </w:div>
        <w:div w:id="487552332">
          <w:marLeft w:val="-120"/>
          <w:marRight w:val="-120"/>
          <w:marTop w:val="0"/>
          <w:marBottom w:val="0"/>
          <w:divBdr>
            <w:top w:val="none" w:sz="0" w:space="0" w:color="auto"/>
            <w:left w:val="none" w:sz="0" w:space="0" w:color="auto"/>
            <w:bottom w:val="none" w:sz="0" w:space="0" w:color="auto"/>
            <w:right w:val="none" w:sz="0" w:space="0" w:color="auto"/>
          </w:divBdr>
          <w:divsChild>
            <w:div w:id="195509483">
              <w:marLeft w:val="0"/>
              <w:marRight w:val="0"/>
              <w:marTop w:val="0"/>
              <w:marBottom w:val="0"/>
              <w:divBdr>
                <w:top w:val="none" w:sz="0" w:space="0" w:color="auto"/>
                <w:left w:val="none" w:sz="0" w:space="0" w:color="auto"/>
                <w:bottom w:val="none" w:sz="0" w:space="0" w:color="auto"/>
                <w:right w:val="none" w:sz="0" w:space="0" w:color="auto"/>
              </w:divBdr>
              <w:divsChild>
                <w:div w:id="118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94348">
      <w:bodyDiv w:val="1"/>
      <w:marLeft w:val="0"/>
      <w:marRight w:val="0"/>
      <w:marTop w:val="0"/>
      <w:marBottom w:val="0"/>
      <w:divBdr>
        <w:top w:val="none" w:sz="0" w:space="0" w:color="auto"/>
        <w:left w:val="none" w:sz="0" w:space="0" w:color="auto"/>
        <w:bottom w:val="none" w:sz="0" w:space="0" w:color="auto"/>
        <w:right w:val="none" w:sz="0" w:space="0" w:color="auto"/>
      </w:divBdr>
    </w:div>
    <w:div w:id="405805037">
      <w:bodyDiv w:val="1"/>
      <w:marLeft w:val="0"/>
      <w:marRight w:val="0"/>
      <w:marTop w:val="0"/>
      <w:marBottom w:val="0"/>
      <w:divBdr>
        <w:top w:val="none" w:sz="0" w:space="0" w:color="auto"/>
        <w:left w:val="none" w:sz="0" w:space="0" w:color="auto"/>
        <w:bottom w:val="none" w:sz="0" w:space="0" w:color="auto"/>
        <w:right w:val="none" w:sz="0" w:space="0" w:color="auto"/>
      </w:divBdr>
    </w:div>
    <w:div w:id="440540106">
      <w:bodyDiv w:val="1"/>
      <w:marLeft w:val="0"/>
      <w:marRight w:val="0"/>
      <w:marTop w:val="0"/>
      <w:marBottom w:val="0"/>
      <w:divBdr>
        <w:top w:val="none" w:sz="0" w:space="0" w:color="auto"/>
        <w:left w:val="none" w:sz="0" w:space="0" w:color="auto"/>
        <w:bottom w:val="none" w:sz="0" w:space="0" w:color="auto"/>
        <w:right w:val="none" w:sz="0" w:space="0" w:color="auto"/>
      </w:divBdr>
    </w:div>
    <w:div w:id="471140299">
      <w:bodyDiv w:val="1"/>
      <w:marLeft w:val="0"/>
      <w:marRight w:val="0"/>
      <w:marTop w:val="0"/>
      <w:marBottom w:val="0"/>
      <w:divBdr>
        <w:top w:val="none" w:sz="0" w:space="0" w:color="auto"/>
        <w:left w:val="none" w:sz="0" w:space="0" w:color="auto"/>
        <w:bottom w:val="none" w:sz="0" w:space="0" w:color="auto"/>
        <w:right w:val="none" w:sz="0" w:space="0" w:color="auto"/>
      </w:divBdr>
    </w:div>
    <w:div w:id="475339557">
      <w:bodyDiv w:val="1"/>
      <w:marLeft w:val="0"/>
      <w:marRight w:val="0"/>
      <w:marTop w:val="0"/>
      <w:marBottom w:val="0"/>
      <w:divBdr>
        <w:top w:val="none" w:sz="0" w:space="0" w:color="auto"/>
        <w:left w:val="none" w:sz="0" w:space="0" w:color="auto"/>
        <w:bottom w:val="none" w:sz="0" w:space="0" w:color="auto"/>
        <w:right w:val="none" w:sz="0" w:space="0" w:color="auto"/>
      </w:divBdr>
    </w:div>
    <w:div w:id="509566294">
      <w:bodyDiv w:val="1"/>
      <w:marLeft w:val="0"/>
      <w:marRight w:val="0"/>
      <w:marTop w:val="0"/>
      <w:marBottom w:val="0"/>
      <w:divBdr>
        <w:top w:val="none" w:sz="0" w:space="0" w:color="auto"/>
        <w:left w:val="none" w:sz="0" w:space="0" w:color="auto"/>
        <w:bottom w:val="none" w:sz="0" w:space="0" w:color="auto"/>
        <w:right w:val="none" w:sz="0" w:space="0" w:color="auto"/>
      </w:divBdr>
    </w:div>
    <w:div w:id="511073439">
      <w:bodyDiv w:val="1"/>
      <w:marLeft w:val="0"/>
      <w:marRight w:val="0"/>
      <w:marTop w:val="0"/>
      <w:marBottom w:val="0"/>
      <w:divBdr>
        <w:top w:val="none" w:sz="0" w:space="0" w:color="auto"/>
        <w:left w:val="none" w:sz="0" w:space="0" w:color="auto"/>
        <w:bottom w:val="none" w:sz="0" w:space="0" w:color="auto"/>
        <w:right w:val="none" w:sz="0" w:space="0" w:color="auto"/>
      </w:divBdr>
    </w:div>
    <w:div w:id="521286948">
      <w:bodyDiv w:val="1"/>
      <w:marLeft w:val="0"/>
      <w:marRight w:val="0"/>
      <w:marTop w:val="0"/>
      <w:marBottom w:val="0"/>
      <w:divBdr>
        <w:top w:val="none" w:sz="0" w:space="0" w:color="auto"/>
        <w:left w:val="none" w:sz="0" w:space="0" w:color="auto"/>
        <w:bottom w:val="none" w:sz="0" w:space="0" w:color="auto"/>
        <w:right w:val="none" w:sz="0" w:space="0" w:color="auto"/>
      </w:divBdr>
    </w:div>
    <w:div w:id="537938356">
      <w:bodyDiv w:val="1"/>
      <w:marLeft w:val="0"/>
      <w:marRight w:val="0"/>
      <w:marTop w:val="0"/>
      <w:marBottom w:val="0"/>
      <w:divBdr>
        <w:top w:val="none" w:sz="0" w:space="0" w:color="auto"/>
        <w:left w:val="none" w:sz="0" w:space="0" w:color="auto"/>
        <w:bottom w:val="none" w:sz="0" w:space="0" w:color="auto"/>
        <w:right w:val="none" w:sz="0" w:space="0" w:color="auto"/>
      </w:divBdr>
      <w:divsChild>
        <w:div w:id="701319781">
          <w:marLeft w:val="0"/>
          <w:marRight w:val="0"/>
          <w:marTop w:val="0"/>
          <w:marBottom w:val="0"/>
          <w:divBdr>
            <w:top w:val="none" w:sz="0" w:space="0" w:color="auto"/>
            <w:left w:val="none" w:sz="0" w:space="0" w:color="auto"/>
            <w:bottom w:val="none" w:sz="0" w:space="0" w:color="auto"/>
            <w:right w:val="none" w:sz="0" w:space="0" w:color="auto"/>
          </w:divBdr>
        </w:div>
        <w:div w:id="705641707">
          <w:marLeft w:val="0"/>
          <w:marRight w:val="0"/>
          <w:marTop w:val="0"/>
          <w:marBottom w:val="0"/>
          <w:divBdr>
            <w:top w:val="none" w:sz="0" w:space="0" w:color="auto"/>
            <w:left w:val="none" w:sz="0" w:space="0" w:color="auto"/>
            <w:bottom w:val="none" w:sz="0" w:space="0" w:color="auto"/>
            <w:right w:val="none" w:sz="0" w:space="0" w:color="auto"/>
          </w:divBdr>
        </w:div>
        <w:div w:id="543055669">
          <w:marLeft w:val="0"/>
          <w:marRight w:val="0"/>
          <w:marTop w:val="0"/>
          <w:marBottom w:val="0"/>
          <w:divBdr>
            <w:top w:val="none" w:sz="0" w:space="0" w:color="auto"/>
            <w:left w:val="none" w:sz="0" w:space="0" w:color="auto"/>
            <w:bottom w:val="none" w:sz="0" w:space="0" w:color="auto"/>
            <w:right w:val="none" w:sz="0" w:space="0" w:color="auto"/>
          </w:divBdr>
        </w:div>
      </w:divsChild>
    </w:div>
    <w:div w:id="590086645">
      <w:bodyDiv w:val="1"/>
      <w:marLeft w:val="0"/>
      <w:marRight w:val="0"/>
      <w:marTop w:val="0"/>
      <w:marBottom w:val="0"/>
      <w:divBdr>
        <w:top w:val="none" w:sz="0" w:space="0" w:color="auto"/>
        <w:left w:val="none" w:sz="0" w:space="0" w:color="auto"/>
        <w:bottom w:val="none" w:sz="0" w:space="0" w:color="auto"/>
        <w:right w:val="none" w:sz="0" w:space="0" w:color="auto"/>
      </w:divBdr>
    </w:div>
    <w:div w:id="609900270">
      <w:bodyDiv w:val="1"/>
      <w:marLeft w:val="0"/>
      <w:marRight w:val="0"/>
      <w:marTop w:val="0"/>
      <w:marBottom w:val="0"/>
      <w:divBdr>
        <w:top w:val="none" w:sz="0" w:space="0" w:color="auto"/>
        <w:left w:val="none" w:sz="0" w:space="0" w:color="auto"/>
        <w:bottom w:val="none" w:sz="0" w:space="0" w:color="auto"/>
        <w:right w:val="none" w:sz="0" w:space="0" w:color="auto"/>
      </w:divBdr>
    </w:div>
    <w:div w:id="638530543">
      <w:bodyDiv w:val="1"/>
      <w:marLeft w:val="0"/>
      <w:marRight w:val="0"/>
      <w:marTop w:val="0"/>
      <w:marBottom w:val="0"/>
      <w:divBdr>
        <w:top w:val="none" w:sz="0" w:space="0" w:color="auto"/>
        <w:left w:val="none" w:sz="0" w:space="0" w:color="auto"/>
        <w:bottom w:val="none" w:sz="0" w:space="0" w:color="auto"/>
        <w:right w:val="none" w:sz="0" w:space="0" w:color="auto"/>
      </w:divBdr>
    </w:div>
    <w:div w:id="665061865">
      <w:bodyDiv w:val="1"/>
      <w:marLeft w:val="0"/>
      <w:marRight w:val="0"/>
      <w:marTop w:val="0"/>
      <w:marBottom w:val="0"/>
      <w:divBdr>
        <w:top w:val="none" w:sz="0" w:space="0" w:color="auto"/>
        <w:left w:val="none" w:sz="0" w:space="0" w:color="auto"/>
        <w:bottom w:val="none" w:sz="0" w:space="0" w:color="auto"/>
        <w:right w:val="none" w:sz="0" w:space="0" w:color="auto"/>
      </w:divBdr>
    </w:div>
    <w:div w:id="806775222">
      <w:bodyDiv w:val="1"/>
      <w:marLeft w:val="0"/>
      <w:marRight w:val="0"/>
      <w:marTop w:val="0"/>
      <w:marBottom w:val="0"/>
      <w:divBdr>
        <w:top w:val="none" w:sz="0" w:space="0" w:color="auto"/>
        <w:left w:val="none" w:sz="0" w:space="0" w:color="auto"/>
        <w:bottom w:val="none" w:sz="0" w:space="0" w:color="auto"/>
        <w:right w:val="none" w:sz="0" w:space="0" w:color="auto"/>
      </w:divBdr>
    </w:div>
    <w:div w:id="808596479">
      <w:bodyDiv w:val="1"/>
      <w:marLeft w:val="0"/>
      <w:marRight w:val="0"/>
      <w:marTop w:val="0"/>
      <w:marBottom w:val="0"/>
      <w:divBdr>
        <w:top w:val="none" w:sz="0" w:space="0" w:color="auto"/>
        <w:left w:val="none" w:sz="0" w:space="0" w:color="auto"/>
        <w:bottom w:val="none" w:sz="0" w:space="0" w:color="auto"/>
        <w:right w:val="none" w:sz="0" w:space="0" w:color="auto"/>
      </w:divBdr>
    </w:div>
    <w:div w:id="827483336">
      <w:bodyDiv w:val="1"/>
      <w:marLeft w:val="0"/>
      <w:marRight w:val="0"/>
      <w:marTop w:val="0"/>
      <w:marBottom w:val="0"/>
      <w:divBdr>
        <w:top w:val="none" w:sz="0" w:space="0" w:color="auto"/>
        <w:left w:val="none" w:sz="0" w:space="0" w:color="auto"/>
        <w:bottom w:val="none" w:sz="0" w:space="0" w:color="auto"/>
        <w:right w:val="none" w:sz="0" w:space="0" w:color="auto"/>
      </w:divBdr>
    </w:div>
    <w:div w:id="857812400">
      <w:bodyDiv w:val="1"/>
      <w:marLeft w:val="0"/>
      <w:marRight w:val="0"/>
      <w:marTop w:val="0"/>
      <w:marBottom w:val="0"/>
      <w:divBdr>
        <w:top w:val="none" w:sz="0" w:space="0" w:color="auto"/>
        <w:left w:val="none" w:sz="0" w:space="0" w:color="auto"/>
        <w:bottom w:val="none" w:sz="0" w:space="0" w:color="auto"/>
        <w:right w:val="none" w:sz="0" w:space="0" w:color="auto"/>
      </w:divBdr>
    </w:div>
    <w:div w:id="893469201">
      <w:bodyDiv w:val="1"/>
      <w:marLeft w:val="0"/>
      <w:marRight w:val="0"/>
      <w:marTop w:val="0"/>
      <w:marBottom w:val="0"/>
      <w:divBdr>
        <w:top w:val="none" w:sz="0" w:space="0" w:color="auto"/>
        <w:left w:val="none" w:sz="0" w:space="0" w:color="auto"/>
        <w:bottom w:val="none" w:sz="0" w:space="0" w:color="auto"/>
        <w:right w:val="none" w:sz="0" w:space="0" w:color="auto"/>
      </w:divBdr>
    </w:div>
    <w:div w:id="916749919">
      <w:bodyDiv w:val="1"/>
      <w:marLeft w:val="0"/>
      <w:marRight w:val="0"/>
      <w:marTop w:val="0"/>
      <w:marBottom w:val="0"/>
      <w:divBdr>
        <w:top w:val="none" w:sz="0" w:space="0" w:color="auto"/>
        <w:left w:val="none" w:sz="0" w:space="0" w:color="auto"/>
        <w:bottom w:val="none" w:sz="0" w:space="0" w:color="auto"/>
        <w:right w:val="none" w:sz="0" w:space="0" w:color="auto"/>
      </w:divBdr>
    </w:div>
    <w:div w:id="960265025">
      <w:bodyDiv w:val="1"/>
      <w:marLeft w:val="0"/>
      <w:marRight w:val="0"/>
      <w:marTop w:val="0"/>
      <w:marBottom w:val="0"/>
      <w:divBdr>
        <w:top w:val="none" w:sz="0" w:space="0" w:color="auto"/>
        <w:left w:val="none" w:sz="0" w:space="0" w:color="auto"/>
        <w:bottom w:val="none" w:sz="0" w:space="0" w:color="auto"/>
        <w:right w:val="none" w:sz="0" w:space="0" w:color="auto"/>
      </w:divBdr>
    </w:div>
    <w:div w:id="970478448">
      <w:bodyDiv w:val="1"/>
      <w:marLeft w:val="0"/>
      <w:marRight w:val="0"/>
      <w:marTop w:val="0"/>
      <w:marBottom w:val="0"/>
      <w:divBdr>
        <w:top w:val="none" w:sz="0" w:space="0" w:color="auto"/>
        <w:left w:val="none" w:sz="0" w:space="0" w:color="auto"/>
        <w:bottom w:val="none" w:sz="0" w:space="0" w:color="auto"/>
        <w:right w:val="none" w:sz="0" w:space="0" w:color="auto"/>
      </w:divBdr>
    </w:div>
    <w:div w:id="983776237">
      <w:bodyDiv w:val="1"/>
      <w:marLeft w:val="0"/>
      <w:marRight w:val="0"/>
      <w:marTop w:val="0"/>
      <w:marBottom w:val="0"/>
      <w:divBdr>
        <w:top w:val="none" w:sz="0" w:space="0" w:color="auto"/>
        <w:left w:val="none" w:sz="0" w:space="0" w:color="auto"/>
        <w:bottom w:val="none" w:sz="0" w:space="0" w:color="auto"/>
        <w:right w:val="none" w:sz="0" w:space="0" w:color="auto"/>
      </w:divBdr>
    </w:div>
    <w:div w:id="996960481">
      <w:bodyDiv w:val="1"/>
      <w:marLeft w:val="0"/>
      <w:marRight w:val="0"/>
      <w:marTop w:val="0"/>
      <w:marBottom w:val="0"/>
      <w:divBdr>
        <w:top w:val="none" w:sz="0" w:space="0" w:color="auto"/>
        <w:left w:val="none" w:sz="0" w:space="0" w:color="auto"/>
        <w:bottom w:val="none" w:sz="0" w:space="0" w:color="auto"/>
        <w:right w:val="none" w:sz="0" w:space="0" w:color="auto"/>
      </w:divBdr>
    </w:div>
    <w:div w:id="1002586258">
      <w:bodyDiv w:val="1"/>
      <w:marLeft w:val="0"/>
      <w:marRight w:val="0"/>
      <w:marTop w:val="0"/>
      <w:marBottom w:val="0"/>
      <w:divBdr>
        <w:top w:val="none" w:sz="0" w:space="0" w:color="auto"/>
        <w:left w:val="none" w:sz="0" w:space="0" w:color="auto"/>
        <w:bottom w:val="none" w:sz="0" w:space="0" w:color="auto"/>
        <w:right w:val="none" w:sz="0" w:space="0" w:color="auto"/>
      </w:divBdr>
    </w:div>
    <w:div w:id="1020546496">
      <w:bodyDiv w:val="1"/>
      <w:marLeft w:val="0"/>
      <w:marRight w:val="0"/>
      <w:marTop w:val="0"/>
      <w:marBottom w:val="0"/>
      <w:divBdr>
        <w:top w:val="none" w:sz="0" w:space="0" w:color="auto"/>
        <w:left w:val="none" w:sz="0" w:space="0" w:color="auto"/>
        <w:bottom w:val="none" w:sz="0" w:space="0" w:color="auto"/>
        <w:right w:val="none" w:sz="0" w:space="0" w:color="auto"/>
      </w:divBdr>
    </w:div>
    <w:div w:id="1120032464">
      <w:bodyDiv w:val="1"/>
      <w:marLeft w:val="0"/>
      <w:marRight w:val="0"/>
      <w:marTop w:val="0"/>
      <w:marBottom w:val="0"/>
      <w:divBdr>
        <w:top w:val="none" w:sz="0" w:space="0" w:color="auto"/>
        <w:left w:val="none" w:sz="0" w:space="0" w:color="auto"/>
        <w:bottom w:val="none" w:sz="0" w:space="0" w:color="auto"/>
        <w:right w:val="none" w:sz="0" w:space="0" w:color="auto"/>
      </w:divBdr>
    </w:div>
    <w:div w:id="1131285408">
      <w:bodyDiv w:val="1"/>
      <w:marLeft w:val="0"/>
      <w:marRight w:val="0"/>
      <w:marTop w:val="0"/>
      <w:marBottom w:val="0"/>
      <w:divBdr>
        <w:top w:val="none" w:sz="0" w:space="0" w:color="auto"/>
        <w:left w:val="none" w:sz="0" w:space="0" w:color="auto"/>
        <w:bottom w:val="none" w:sz="0" w:space="0" w:color="auto"/>
        <w:right w:val="none" w:sz="0" w:space="0" w:color="auto"/>
      </w:divBdr>
    </w:div>
    <w:div w:id="1134176391">
      <w:bodyDiv w:val="1"/>
      <w:marLeft w:val="0"/>
      <w:marRight w:val="0"/>
      <w:marTop w:val="0"/>
      <w:marBottom w:val="0"/>
      <w:divBdr>
        <w:top w:val="none" w:sz="0" w:space="0" w:color="auto"/>
        <w:left w:val="none" w:sz="0" w:space="0" w:color="auto"/>
        <w:bottom w:val="none" w:sz="0" w:space="0" w:color="auto"/>
        <w:right w:val="none" w:sz="0" w:space="0" w:color="auto"/>
      </w:divBdr>
    </w:div>
    <w:div w:id="1142573668">
      <w:bodyDiv w:val="1"/>
      <w:marLeft w:val="0"/>
      <w:marRight w:val="0"/>
      <w:marTop w:val="0"/>
      <w:marBottom w:val="0"/>
      <w:divBdr>
        <w:top w:val="none" w:sz="0" w:space="0" w:color="auto"/>
        <w:left w:val="none" w:sz="0" w:space="0" w:color="auto"/>
        <w:bottom w:val="none" w:sz="0" w:space="0" w:color="auto"/>
        <w:right w:val="none" w:sz="0" w:space="0" w:color="auto"/>
      </w:divBdr>
    </w:div>
    <w:div w:id="1157453683">
      <w:bodyDiv w:val="1"/>
      <w:marLeft w:val="0"/>
      <w:marRight w:val="0"/>
      <w:marTop w:val="0"/>
      <w:marBottom w:val="0"/>
      <w:divBdr>
        <w:top w:val="none" w:sz="0" w:space="0" w:color="auto"/>
        <w:left w:val="none" w:sz="0" w:space="0" w:color="auto"/>
        <w:bottom w:val="none" w:sz="0" w:space="0" w:color="auto"/>
        <w:right w:val="none" w:sz="0" w:space="0" w:color="auto"/>
      </w:divBdr>
    </w:div>
    <w:div w:id="1178932291">
      <w:bodyDiv w:val="1"/>
      <w:marLeft w:val="0"/>
      <w:marRight w:val="0"/>
      <w:marTop w:val="0"/>
      <w:marBottom w:val="0"/>
      <w:divBdr>
        <w:top w:val="none" w:sz="0" w:space="0" w:color="auto"/>
        <w:left w:val="none" w:sz="0" w:space="0" w:color="auto"/>
        <w:bottom w:val="none" w:sz="0" w:space="0" w:color="auto"/>
        <w:right w:val="none" w:sz="0" w:space="0" w:color="auto"/>
      </w:divBdr>
    </w:div>
    <w:div w:id="1178958751">
      <w:bodyDiv w:val="1"/>
      <w:marLeft w:val="0"/>
      <w:marRight w:val="0"/>
      <w:marTop w:val="0"/>
      <w:marBottom w:val="0"/>
      <w:divBdr>
        <w:top w:val="none" w:sz="0" w:space="0" w:color="auto"/>
        <w:left w:val="none" w:sz="0" w:space="0" w:color="auto"/>
        <w:bottom w:val="none" w:sz="0" w:space="0" w:color="auto"/>
        <w:right w:val="none" w:sz="0" w:space="0" w:color="auto"/>
      </w:divBdr>
    </w:div>
    <w:div w:id="1202093700">
      <w:bodyDiv w:val="1"/>
      <w:marLeft w:val="0"/>
      <w:marRight w:val="0"/>
      <w:marTop w:val="0"/>
      <w:marBottom w:val="0"/>
      <w:divBdr>
        <w:top w:val="none" w:sz="0" w:space="0" w:color="auto"/>
        <w:left w:val="none" w:sz="0" w:space="0" w:color="auto"/>
        <w:bottom w:val="none" w:sz="0" w:space="0" w:color="auto"/>
        <w:right w:val="none" w:sz="0" w:space="0" w:color="auto"/>
      </w:divBdr>
    </w:div>
    <w:div w:id="1221361499">
      <w:bodyDiv w:val="1"/>
      <w:marLeft w:val="0"/>
      <w:marRight w:val="0"/>
      <w:marTop w:val="0"/>
      <w:marBottom w:val="0"/>
      <w:divBdr>
        <w:top w:val="none" w:sz="0" w:space="0" w:color="auto"/>
        <w:left w:val="none" w:sz="0" w:space="0" w:color="auto"/>
        <w:bottom w:val="none" w:sz="0" w:space="0" w:color="auto"/>
        <w:right w:val="none" w:sz="0" w:space="0" w:color="auto"/>
      </w:divBdr>
    </w:div>
    <w:div w:id="1225488179">
      <w:bodyDiv w:val="1"/>
      <w:marLeft w:val="0"/>
      <w:marRight w:val="0"/>
      <w:marTop w:val="0"/>
      <w:marBottom w:val="0"/>
      <w:divBdr>
        <w:top w:val="none" w:sz="0" w:space="0" w:color="auto"/>
        <w:left w:val="none" w:sz="0" w:space="0" w:color="auto"/>
        <w:bottom w:val="none" w:sz="0" w:space="0" w:color="auto"/>
        <w:right w:val="none" w:sz="0" w:space="0" w:color="auto"/>
      </w:divBdr>
    </w:div>
    <w:div w:id="1231186634">
      <w:bodyDiv w:val="1"/>
      <w:marLeft w:val="0"/>
      <w:marRight w:val="0"/>
      <w:marTop w:val="0"/>
      <w:marBottom w:val="0"/>
      <w:divBdr>
        <w:top w:val="none" w:sz="0" w:space="0" w:color="auto"/>
        <w:left w:val="none" w:sz="0" w:space="0" w:color="auto"/>
        <w:bottom w:val="none" w:sz="0" w:space="0" w:color="auto"/>
        <w:right w:val="none" w:sz="0" w:space="0" w:color="auto"/>
      </w:divBdr>
    </w:div>
    <w:div w:id="1241452242">
      <w:bodyDiv w:val="1"/>
      <w:marLeft w:val="0"/>
      <w:marRight w:val="0"/>
      <w:marTop w:val="0"/>
      <w:marBottom w:val="0"/>
      <w:divBdr>
        <w:top w:val="none" w:sz="0" w:space="0" w:color="auto"/>
        <w:left w:val="none" w:sz="0" w:space="0" w:color="auto"/>
        <w:bottom w:val="none" w:sz="0" w:space="0" w:color="auto"/>
        <w:right w:val="none" w:sz="0" w:space="0" w:color="auto"/>
      </w:divBdr>
    </w:div>
    <w:div w:id="1251352114">
      <w:bodyDiv w:val="1"/>
      <w:marLeft w:val="0"/>
      <w:marRight w:val="0"/>
      <w:marTop w:val="0"/>
      <w:marBottom w:val="0"/>
      <w:divBdr>
        <w:top w:val="none" w:sz="0" w:space="0" w:color="auto"/>
        <w:left w:val="none" w:sz="0" w:space="0" w:color="auto"/>
        <w:bottom w:val="none" w:sz="0" w:space="0" w:color="auto"/>
        <w:right w:val="none" w:sz="0" w:space="0" w:color="auto"/>
      </w:divBdr>
    </w:div>
    <w:div w:id="1286083252">
      <w:bodyDiv w:val="1"/>
      <w:marLeft w:val="0"/>
      <w:marRight w:val="0"/>
      <w:marTop w:val="0"/>
      <w:marBottom w:val="0"/>
      <w:divBdr>
        <w:top w:val="none" w:sz="0" w:space="0" w:color="auto"/>
        <w:left w:val="none" w:sz="0" w:space="0" w:color="auto"/>
        <w:bottom w:val="none" w:sz="0" w:space="0" w:color="auto"/>
        <w:right w:val="none" w:sz="0" w:space="0" w:color="auto"/>
      </w:divBdr>
    </w:div>
    <w:div w:id="1304198009">
      <w:bodyDiv w:val="1"/>
      <w:marLeft w:val="0"/>
      <w:marRight w:val="0"/>
      <w:marTop w:val="0"/>
      <w:marBottom w:val="0"/>
      <w:divBdr>
        <w:top w:val="none" w:sz="0" w:space="0" w:color="auto"/>
        <w:left w:val="none" w:sz="0" w:space="0" w:color="auto"/>
        <w:bottom w:val="none" w:sz="0" w:space="0" w:color="auto"/>
        <w:right w:val="none" w:sz="0" w:space="0" w:color="auto"/>
      </w:divBdr>
    </w:div>
    <w:div w:id="1314944906">
      <w:bodyDiv w:val="1"/>
      <w:marLeft w:val="0"/>
      <w:marRight w:val="0"/>
      <w:marTop w:val="0"/>
      <w:marBottom w:val="0"/>
      <w:divBdr>
        <w:top w:val="none" w:sz="0" w:space="0" w:color="auto"/>
        <w:left w:val="none" w:sz="0" w:space="0" w:color="auto"/>
        <w:bottom w:val="none" w:sz="0" w:space="0" w:color="auto"/>
        <w:right w:val="none" w:sz="0" w:space="0" w:color="auto"/>
      </w:divBdr>
    </w:div>
    <w:div w:id="1349481063">
      <w:bodyDiv w:val="1"/>
      <w:marLeft w:val="0"/>
      <w:marRight w:val="0"/>
      <w:marTop w:val="0"/>
      <w:marBottom w:val="0"/>
      <w:divBdr>
        <w:top w:val="none" w:sz="0" w:space="0" w:color="auto"/>
        <w:left w:val="none" w:sz="0" w:space="0" w:color="auto"/>
        <w:bottom w:val="none" w:sz="0" w:space="0" w:color="auto"/>
        <w:right w:val="none" w:sz="0" w:space="0" w:color="auto"/>
      </w:divBdr>
    </w:div>
    <w:div w:id="1369452766">
      <w:bodyDiv w:val="1"/>
      <w:marLeft w:val="0"/>
      <w:marRight w:val="0"/>
      <w:marTop w:val="0"/>
      <w:marBottom w:val="0"/>
      <w:divBdr>
        <w:top w:val="none" w:sz="0" w:space="0" w:color="auto"/>
        <w:left w:val="none" w:sz="0" w:space="0" w:color="auto"/>
        <w:bottom w:val="none" w:sz="0" w:space="0" w:color="auto"/>
        <w:right w:val="none" w:sz="0" w:space="0" w:color="auto"/>
      </w:divBdr>
    </w:div>
    <w:div w:id="1394353872">
      <w:bodyDiv w:val="1"/>
      <w:marLeft w:val="0"/>
      <w:marRight w:val="0"/>
      <w:marTop w:val="0"/>
      <w:marBottom w:val="0"/>
      <w:divBdr>
        <w:top w:val="none" w:sz="0" w:space="0" w:color="auto"/>
        <w:left w:val="none" w:sz="0" w:space="0" w:color="auto"/>
        <w:bottom w:val="none" w:sz="0" w:space="0" w:color="auto"/>
        <w:right w:val="none" w:sz="0" w:space="0" w:color="auto"/>
      </w:divBdr>
    </w:div>
    <w:div w:id="1424959914">
      <w:bodyDiv w:val="1"/>
      <w:marLeft w:val="0"/>
      <w:marRight w:val="0"/>
      <w:marTop w:val="0"/>
      <w:marBottom w:val="0"/>
      <w:divBdr>
        <w:top w:val="none" w:sz="0" w:space="0" w:color="auto"/>
        <w:left w:val="none" w:sz="0" w:space="0" w:color="auto"/>
        <w:bottom w:val="none" w:sz="0" w:space="0" w:color="auto"/>
        <w:right w:val="none" w:sz="0" w:space="0" w:color="auto"/>
      </w:divBdr>
    </w:div>
    <w:div w:id="1438329172">
      <w:bodyDiv w:val="1"/>
      <w:marLeft w:val="0"/>
      <w:marRight w:val="0"/>
      <w:marTop w:val="0"/>
      <w:marBottom w:val="0"/>
      <w:divBdr>
        <w:top w:val="none" w:sz="0" w:space="0" w:color="auto"/>
        <w:left w:val="none" w:sz="0" w:space="0" w:color="auto"/>
        <w:bottom w:val="none" w:sz="0" w:space="0" w:color="auto"/>
        <w:right w:val="none" w:sz="0" w:space="0" w:color="auto"/>
      </w:divBdr>
    </w:div>
    <w:div w:id="1658071088">
      <w:bodyDiv w:val="1"/>
      <w:marLeft w:val="0"/>
      <w:marRight w:val="0"/>
      <w:marTop w:val="0"/>
      <w:marBottom w:val="0"/>
      <w:divBdr>
        <w:top w:val="none" w:sz="0" w:space="0" w:color="auto"/>
        <w:left w:val="none" w:sz="0" w:space="0" w:color="auto"/>
        <w:bottom w:val="none" w:sz="0" w:space="0" w:color="auto"/>
        <w:right w:val="none" w:sz="0" w:space="0" w:color="auto"/>
      </w:divBdr>
    </w:div>
    <w:div w:id="1739672207">
      <w:bodyDiv w:val="1"/>
      <w:marLeft w:val="0"/>
      <w:marRight w:val="0"/>
      <w:marTop w:val="0"/>
      <w:marBottom w:val="0"/>
      <w:divBdr>
        <w:top w:val="none" w:sz="0" w:space="0" w:color="auto"/>
        <w:left w:val="none" w:sz="0" w:space="0" w:color="auto"/>
        <w:bottom w:val="none" w:sz="0" w:space="0" w:color="auto"/>
        <w:right w:val="none" w:sz="0" w:space="0" w:color="auto"/>
      </w:divBdr>
    </w:div>
    <w:div w:id="1740058759">
      <w:bodyDiv w:val="1"/>
      <w:marLeft w:val="0"/>
      <w:marRight w:val="0"/>
      <w:marTop w:val="0"/>
      <w:marBottom w:val="0"/>
      <w:divBdr>
        <w:top w:val="none" w:sz="0" w:space="0" w:color="auto"/>
        <w:left w:val="none" w:sz="0" w:space="0" w:color="auto"/>
        <w:bottom w:val="none" w:sz="0" w:space="0" w:color="auto"/>
        <w:right w:val="none" w:sz="0" w:space="0" w:color="auto"/>
      </w:divBdr>
      <w:divsChild>
        <w:div w:id="1074205238">
          <w:marLeft w:val="0"/>
          <w:marRight w:val="0"/>
          <w:marTop w:val="0"/>
          <w:marBottom w:val="0"/>
          <w:divBdr>
            <w:top w:val="none" w:sz="0" w:space="0" w:color="auto"/>
            <w:left w:val="none" w:sz="0" w:space="0" w:color="auto"/>
            <w:bottom w:val="none" w:sz="0" w:space="0" w:color="auto"/>
            <w:right w:val="none" w:sz="0" w:space="0" w:color="auto"/>
          </w:divBdr>
        </w:div>
        <w:div w:id="695271949">
          <w:marLeft w:val="0"/>
          <w:marRight w:val="0"/>
          <w:marTop w:val="0"/>
          <w:marBottom w:val="0"/>
          <w:divBdr>
            <w:top w:val="none" w:sz="0" w:space="0" w:color="auto"/>
            <w:left w:val="none" w:sz="0" w:space="0" w:color="auto"/>
            <w:bottom w:val="none" w:sz="0" w:space="0" w:color="auto"/>
            <w:right w:val="none" w:sz="0" w:space="0" w:color="auto"/>
          </w:divBdr>
        </w:div>
        <w:div w:id="1113524307">
          <w:marLeft w:val="0"/>
          <w:marRight w:val="0"/>
          <w:marTop w:val="0"/>
          <w:marBottom w:val="0"/>
          <w:divBdr>
            <w:top w:val="none" w:sz="0" w:space="0" w:color="auto"/>
            <w:left w:val="none" w:sz="0" w:space="0" w:color="auto"/>
            <w:bottom w:val="none" w:sz="0" w:space="0" w:color="auto"/>
            <w:right w:val="none" w:sz="0" w:space="0" w:color="auto"/>
          </w:divBdr>
        </w:div>
      </w:divsChild>
    </w:div>
    <w:div w:id="1755782503">
      <w:bodyDiv w:val="1"/>
      <w:marLeft w:val="0"/>
      <w:marRight w:val="0"/>
      <w:marTop w:val="0"/>
      <w:marBottom w:val="0"/>
      <w:divBdr>
        <w:top w:val="none" w:sz="0" w:space="0" w:color="auto"/>
        <w:left w:val="none" w:sz="0" w:space="0" w:color="auto"/>
        <w:bottom w:val="none" w:sz="0" w:space="0" w:color="auto"/>
        <w:right w:val="none" w:sz="0" w:space="0" w:color="auto"/>
      </w:divBdr>
      <w:divsChild>
        <w:div w:id="1482114370">
          <w:marLeft w:val="0"/>
          <w:marRight w:val="0"/>
          <w:marTop w:val="0"/>
          <w:marBottom w:val="0"/>
          <w:divBdr>
            <w:top w:val="none" w:sz="0" w:space="0" w:color="auto"/>
            <w:left w:val="none" w:sz="0" w:space="0" w:color="auto"/>
            <w:bottom w:val="none" w:sz="0" w:space="0" w:color="auto"/>
            <w:right w:val="none" w:sz="0" w:space="0" w:color="auto"/>
          </w:divBdr>
        </w:div>
        <w:div w:id="112604911">
          <w:marLeft w:val="0"/>
          <w:marRight w:val="0"/>
          <w:marTop w:val="0"/>
          <w:marBottom w:val="0"/>
          <w:divBdr>
            <w:top w:val="none" w:sz="0" w:space="0" w:color="auto"/>
            <w:left w:val="none" w:sz="0" w:space="0" w:color="auto"/>
            <w:bottom w:val="none" w:sz="0" w:space="0" w:color="auto"/>
            <w:right w:val="none" w:sz="0" w:space="0" w:color="auto"/>
          </w:divBdr>
        </w:div>
        <w:div w:id="131949524">
          <w:marLeft w:val="0"/>
          <w:marRight w:val="0"/>
          <w:marTop w:val="0"/>
          <w:marBottom w:val="0"/>
          <w:divBdr>
            <w:top w:val="none" w:sz="0" w:space="0" w:color="auto"/>
            <w:left w:val="none" w:sz="0" w:space="0" w:color="auto"/>
            <w:bottom w:val="none" w:sz="0" w:space="0" w:color="auto"/>
            <w:right w:val="none" w:sz="0" w:space="0" w:color="auto"/>
          </w:divBdr>
        </w:div>
      </w:divsChild>
    </w:div>
    <w:div w:id="1765417206">
      <w:bodyDiv w:val="1"/>
      <w:marLeft w:val="0"/>
      <w:marRight w:val="0"/>
      <w:marTop w:val="0"/>
      <w:marBottom w:val="0"/>
      <w:divBdr>
        <w:top w:val="none" w:sz="0" w:space="0" w:color="auto"/>
        <w:left w:val="none" w:sz="0" w:space="0" w:color="auto"/>
        <w:bottom w:val="none" w:sz="0" w:space="0" w:color="auto"/>
        <w:right w:val="none" w:sz="0" w:space="0" w:color="auto"/>
      </w:divBdr>
    </w:div>
    <w:div w:id="1784032066">
      <w:bodyDiv w:val="1"/>
      <w:marLeft w:val="0"/>
      <w:marRight w:val="0"/>
      <w:marTop w:val="0"/>
      <w:marBottom w:val="0"/>
      <w:divBdr>
        <w:top w:val="none" w:sz="0" w:space="0" w:color="auto"/>
        <w:left w:val="none" w:sz="0" w:space="0" w:color="auto"/>
        <w:bottom w:val="none" w:sz="0" w:space="0" w:color="auto"/>
        <w:right w:val="none" w:sz="0" w:space="0" w:color="auto"/>
      </w:divBdr>
    </w:div>
    <w:div w:id="1799297420">
      <w:bodyDiv w:val="1"/>
      <w:marLeft w:val="0"/>
      <w:marRight w:val="0"/>
      <w:marTop w:val="0"/>
      <w:marBottom w:val="0"/>
      <w:divBdr>
        <w:top w:val="none" w:sz="0" w:space="0" w:color="auto"/>
        <w:left w:val="none" w:sz="0" w:space="0" w:color="auto"/>
        <w:bottom w:val="none" w:sz="0" w:space="0" w:color="auto"/>
        <w:right w:val="none" w:sz="0" w:space="0" w:color="auto"/>
      </w:divBdr>
    </w:div>
    <w:div w:id="1837766084">
      <w:bodyDiv w:val="1"/>
      <w:marLeft w:val="0"/>
      <w:marRight w:val="0"/>
      <w:marTop w:val="0"/>
      <w:marBottom w:val="0"/>
      <w:divBdr>
        <w:top w:val="none" w:sz="0" w:space="0" w:color="auto"/>
        <w:left w:val="none" w:sz="0" w:space="0" w:color="auto"/>
        <w:bottom w:val="none" w:sz="0" w:space="0" w:color="auto"/>
        <w:right w:val="none" w:sz="0" w:space="0" w:color="auto"/>
      </w:divBdr>
    </w:div>
    <w:div w:id="1857815732">
      <w:bodyDiv w:val="1"/>
      <w:marLeft w:val="0"/>
      <w:marRight w:val="0"/>
      <w:marTop w:val="0"/>
      <w:marBottom w:val="0"/>
      <w:divBdr>
        <w:top w:val="none" w:sz="0" w:space="0" w:color="auto"/>
        <w:left w:val="none" w:sz="0" w:space="0" w:color="auto"/>
        <w:bottom w:val="none" w:sz="0" w:space="0" w:color="auto"/>
        <w:right w:val="none" w:sz="0" w:space="0" w:color="auto"/>
      </w:divBdr>
    </w:div>
    <w:div w:id="1953590922">
      <w:bodyDiv w:val="1"/>
      <w:marLeft w:val="0"/>
      <w:marRight w:val="0"/>
      <w:marTop w:val="0"/>
      <w:marBottom w:val="0"/>
      <w:divBdr>
        <w:top w:val="none" w:sz="0" w:space="0" w:color="auto"/>
        <w:left w:val="none" w:sz="0" w:space="0" w:color="auto"/>
        <w:bottom w:val="none" w:sz="0" w:space="0" w:color="auto"/>
        <w:right w:val="none" w:sz="0" w:space="0" w:color="auto"/>
      </w:divBdr>
    </w:div>
    <w:div w:id="1986087265">
      <w:bodyDiv w:val="1"/>
      <w:marLeft w:val="0"/>
      <w:marRight w:val="0"/>
      <w:marTop w:val="0"/>
      <w:marBottom w:val="0"/>
      <w:divBdr>
        <w:top w:val="none" w:sz="0" w:space="0" w:color="auto"/>
        <w:left w:val="none" w:sz="0" w:space="0" w:color="auto"/>
        <w:bottom w:val="none" w:sz="0" w:space="0" w:color="auto"/>
        <w:right w:val="none" w:sz="0" w:space="0" w:color="auto"/>
      </w:divBdr>
    </w:div>
    <w:div w:id="1987777829">
      <w:bodyDiv w:val="1"/>
      <w:marLeft w:val="0"/>
      <w:marRight w:val="0"/>
      <w:marTop w:val="0"/>
      <w:marBottom w:val="0"/>
      <w:divBdr>
        <w:top w:val="none" w:sz="0" w:space="0" w:color="auto"/>
        <w:left w:val="none" w:sz="0" w:space="0" w:color="auto"/>
        <w:bottom w:val="none" w:sz="0" w:space="0" w:color="auto"/>
        <w:right w:val="none" w:sz="0" w:space="0" w:color="auto"/>
      </w:divBdr>
    </w:div>
    <w:div w:id="1992824770">
      <w:bodyDiv w:val="1"/>
      <w:marLeft w:val="0"/>
      <w:marRight w:val="0"/>
      <w:marTop w:val="0"/>
      <w:marBottom w:val="0"/>
      <w:divBdr>
        <w:top w:val="none" w:sz="0" w:space="0" w:color="auto"/>
        <w:left w:val="none" w:sz="0" w:space="0" w:color="auto"/>
        <w:bottom w:val="none" w:sz="0" w:space="0" w:color="auto"/>
        <w:right w:val="none" w:sz="0" w:space="0" w:color="auto"/>
      </w:divBdr>
    </w:div>
    <w:div w:id="1993488215">
      <w:bodyDiv w:val="1"/>
      <w:marLeft w:val="0"/>
      <w:marRight w:val="0"/>
      <w:marTop w:val="0"/>
      <w:marBottom w:val="0"/>
      <w:divBdr>
        <w:top w:val="none" w:sz="0" w:space="0" w:color="auto"/>
        <w:left w:val="none" w:sz="0" w:space="0" w:color="auto"/>
        <w:bottom w:val="none" w:sz="0" w:space="0" w:color="auto"/>
        <w:right w:val="none" w:sz="0" w:space="0" w:color="auto"/>
      </w:divBdr>
    </w:div>
    <w:div w:id="2052415444">
      <w:bodyDiv w:val="1"/>
      <w:marLeft w:val="0"/>
      <w:marRight w:val="0"/>
      <w:marTop w:val="0"/>
      <w:marBottom w:val="0"/>
      <w:divBdr>
        <w:top w:val="none" w:sz="0" w:space="0" w:color="auto"/>
        <w:left w:val="none" w:sz="0" w:space="0" w:color="auto"/>
        <w:bottom w:val="none" w:sz="0" w:space="0" w:color="auto"/>
        <w:right w:val="none" w:sz="0" w:space="0" w:color="auto"/>
      </w:divBdr>
    </w:div>
    <w:div w:id="2078433282">
      <w:bodyDiv w:val="1"/>
      <w:marLeft w:val="0"/>
      <w:marRight w:val="0"/>
      <w:marTop w:val="0"/>
      <w:marBottom w:val="0"/>
      <w:divBdr>
        <w:top w:val="none" w:sz="0" w:space="0" w:color="auto"/>
        <w:left w:val="none" w:sz="0" w:space="0" w:color="auto"/>
        <w:bottom w:val="none" w:sz="0" w:space="0" w:color="auto"/>
        <w:right w:val="none" w:sz="0" w:space="0" w:color="auto"/>
      </w:divBdr>
      <w:divsChild>
        <w:div w:id="1673560003">
          <w:marLeft w:val="0"/>
          <w:marRight w:val="0"/>
          <w:marTop w:val="60"/>
          <w:marBottom w:val="60"/>
          <w:divBdr>
            <w:top w:val="none" w:sz="0" w:space="0" w:color="auto"/>
            <w:left w:val="none" w:sz="0" w:space="0" w:color="auto"/>
            <w:bottom w:val="none" w:sz="0" w:space="0" w:color="auto"/>
            <w:right w:val="none" w:sz="0" w:space="0" w:color="auto"/>
          </w:divBdr>
        </w:div>
      </w:divsChild>
    </w:div>
    <w:div w:id="2095470316">
      <w:bodyDiv w:val="1"/>
      <w:marLeft w:val="0"/>
      <w:marRight w:val="0"/>
      <w:marTop w:val="0"/>
      <w:marBottom w:val="0"/>
      <w:divBdr>
        <w:top w:val="none" w:sz="0" w:space="0" w:color="auto"/>
        <w:left w:val="none" w:sz="0" w:space="0" w:color="auto"/>
        <w:bottom w:val="none" w:sz="0" w:space="0" w:color="auto"/>
        <w:right w:val="none" w:sz="0" w:space="0" w:color="auto"/>
      </w:divBdr>
    </w:div>
    <w:div w:id="2095736859">
      <w:bodyDiv w:val="1"/>
      <w:marLeft w:val="0"/>
      <w:marRight w:val="0"/>
      <w:marTop w:val="0"/>
      <w:marBottom w:val="0"/>
      <w:divBdr>
        <w:top w:val="none" w:sz="0" w:space="0" w:color="auto"/>
        <w:left w:val="none" w:sz="0" w:space="0" w:color="auto"/>
        <w:bottom w:val="none" w:sz="0" w:space="0" w:color="auto"/>
        <w:right w:val="none" w:sz="0" w:space="0" w:color="auto"/>
      </w:divBdr>
    </w:div>
    <w:div w:id="213373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F055B-22D4-4FDD-BECD-8C38B5C5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1616</Words>
  <Characters>9216</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cattoni</dc:creator>
  <cp:keywords/>
  <dc:description/>
  <cp:lastModifiedBy>Luca Battisti</cp:lastModifiedBy>
  <cp:revision>4</cp:revision>
  <cp:lastPrinted>2023-04-03T09:20:00Z</cp:lastPrinted>
  <dcterms:created xsi:type="dcterms:W3CDTF">2026-07-21T15:05:00Z</dcterms:created>
  <dcterms:modified xsi:type="dcterms:W3CDTF">2026-07-22T12:07:00Z</dcterms:modified>
</cp:coreProperties>
</file>